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74097" w14:textId="2C8B0F09" w:rsidR="00AD3BFF" w:rsidRPr="00450A25" w:rsidRDefault="0003575C" w:rsidP="00450A25">
      <w:pPr>
        <w:spacing w:after="0" w:line="240" w:lineRule="auto"/>
        <w:rPr>
          <w:rFonts w:ascii="Times New Roman" w:hAnsi="Times New Roman" w:cs="Times New Roman"/>
          <w:b/>
          <w:i/>
          <w:lang w:val="hr-HR"/>
        </w:rPr>
      </w:pPr>
      <w:r w:rsidRPr="002374D1">
        <w:rPr>
          <w:rFonts w:ascii="Times New Roman" w:hAnsi="Times New Roman" w:cs="Times New Roman"/>
          <w:b/>
          <w:i/>
          <w:lang w:val="hr-HR"/>
        </w:rPr>
        <w:t xml:space="preserve">           </w:t>
      </w:r>
    </w:p>
    <w:p w14:paraId="2E78133A" w14:textId="77777777" w:rsidR="00450A25" w:rsidRDefault="00450A25" w:rsidP="00450A25">
      <w:pPr>
        <w:shd w:val="clear" w:color="auto" w:fill="FFFFFF"/>
        <w:spacing w:after="0" w:line="240" w:lineRule="auto"/>
        <w:ind w:right="4394" w:firstLine="0"/>
        <w:rPr>
          <w:rFonts w:ascii="Times New Roman" w:hAnsi="Times New Roman" w:cs="Times New Roman"/>
          <w:b/>
          <w:bCs/>
          <w:color w:val="000000"/>
          <w:spacing w:val="-6"/>
        </w:rPr>
      </w:pPr>
      <w:r>
        <w:rPr>
          <w:rFonts w:ascii="Times New Roman" w:hAnsi="Times New Roman" w:cs="Times New Roman"/>
          <w:color w:val="000000"/>
          <w:spacing w:val="-9"/>
        </w:rPr>
        <w:t>KLASA: 112-07/23-01/03</w:t>
      </w:r>
    </w:p>
    <w:p w14:paraId="4F8667F1" w14:textId="77777777" w:rsidR="00450A25" w:rsidRDefault="00450A25" w:rsidP="00450A25">
      <w:pPr>
        <w:shd w:val="clear" w:color="auto" w:fill="FFFFFF"/>
        <w:tabs>
          <w:tab w:val="left" w:pos="4536"/>
        </w:tabs>
        <w:spacing w:after="0" w:line="240" w:lineRule="auto"/>
        <w:ind w:left="53" w:right="-50" w:hanging="53"/>
        <w:rPr>
          <w:rFonts w:ascii="Times New Roman" w:hAnsi="Times New Roman" w:cs="Times New Roman"/>
          <w:color w:val="000000"/>
          <w:spacing w:val="-7"/>
        </w:rPr>
      </w:pPr>
      <w:r>
        <w:rPr>
          <w:rFonts w:ascii="Times New Roman" w:hAnsi="Times New Roman" w:cs="Times New Roman"/>
          <w:color w:val="000000"/>
          <w:spacing w:val="-7"/>
        </w:rPr>
        <w:t>URBROJ: 2137-24-03-23-2</w:t>
      </w:r>
    </w:p>
    <w:p w14:paraId="0841BFBD" w14:textId="77777777" w:rsidR="005F194E" w:rsidRPr="005F194E" w:rsidRDefault="005F194E" w:rsidP="00450A25">
      <w:pPr>
        <w:shd w:val="clear" w:color="auto" w:fill="FFFFFF"/>
        <w:tabs>
          <w:tab w:val="left" w:pos="4536"/>
        </w:tabs>
        <w:spacing w:after="0" w:line="240" w:lineRule="auto"/>
        <w:ind w:right="-50" w:firstLine="0"/>
        <w:rPr>
          <w:rFonts w:ascii="Times New Roman" w:hAnsi="Times New Roman" w:cs="Times New Roman"/>
        </w:rPr>
      </w:pPr>
    </w:p>
    <w:p w14:paraId="5D655B93" w14:textId="79A5C86F" w:rsidR="005F194E" w:rsidRDefault="005F194E" w:rsidP="005F194E">
      <w:pPr>
        <w:shd w:val="clear" w:color="auto" w:fill="FFFFFF"/>
        <w:tabs>
          <w:tab w:val="left" w:pos="709"/>
        </w:tabs>
        <w:spacing w:after="0" w:line="240" w:lineRule="auto"/>
        <w:ind w:right="-50"/>
        <w:jc w:val="both"/>
        <w:rPr>
          <w:rFonts w:ascii="Times New Roman" w:hAnsi="Times New Roman" w:cs="Times New Roman"/>
          <w:color w:val="000000"/>
          <w:spacing w:val="-5"/>
        </w:rPr>
      </w:pPr>
      <w:r w:rsidRPr="005F194E">
        <w:rPr>
          <w:rFonts w:ascii="Times New Roman" w:hAnsi="Times New Roman" w:cs="Times New Roman"/>
        </w:rPr>
        <w:tab/>
      </w:r>
      <w:r w:rsidRPr="005F194E">
        <w:rPr>
          <w:rFonts w:ascii="Times New Roman" w:hAnsi="Times New Roman" w:cs="Times New Roman"/>
          <w:color w:val="000000"/>
          <w:spacing w:val="-6"/>
        </w:rPr>
        <w:t xml:space="preserve">Pročelnik Jedinstvenog upravnog odjela Općine Podravske Sesvete na temelju članka 17. i 19.  Zakona o službenicima i namještenicima u lokalnoj i područnoj (regionalnoj) samoupravi </w:t>
      </w:r>
      <w:r w:rsidRPr="005F194E">
        <w:rPr>
          <w:rFonts w:ascii="Times New Roman" w:hAnsi="Times New Roman" w:cs="Times New Roman"/>
          <w:color w:val="000000"/>
          <w:spacing w:val="-5"/>
        </w:rPr>
        <w:t>(„Narodne novine" broj 86/08., 61/11</w:t>
      </w:r>
      <w:r w:rsidR="003761C3">
        <w:rPr>
          <w:rFonts w:ascii="Times New Roman" w:hAnsi="Times New Roman" w:cs="Times New Roman"/>
          <w:color w:val="000000"/>
          <w:spacing w:val="-5"/>
        </w:rPr>
        <w:t xml:space="preserve">, </w:t>
      </w:r>
      <w:r w:rsidRPr="005F194E">
        <w:rPr>
          <w:rFonts w:ascii="Times New Roman" w:hAnsi="Times New Roman" w:cs="Times New Roman"/>
          <w:color w:val="000000"/>
          <w:spacing w:val="-5"/>
        </w:rPr>
        <w:t>4/18</w:t>
      </w:r>
      <w:r w:rsidR="003761C3">
        <w:rPr>
          <w:rFonts w:ascii="Times New Roman" w:hAnsi="Times New Roman" w:cs="Times New Roman"/>
          <w:color w:val="000000"/>
          <w:spacing w:val="-5"/>
        </w:rPr>
        <w:t xml:space="preserve">. i 112/19) </w:t>
      </w:r>
      <w:r w:rsidRPr="005F194E">
        <w:rPr>
          <w:rFonts w:ascii="Times New Roman" w:hAnsi="Times New Roman" w:cs="Times New Roman"/>
          <w:color w:val="000000"/>
          <w:spacing w:val="-5"/>
        </w:rPr>
        <w:t>u daljnjem tekstu: ZSN) raspisuje</w:t>
      </w:r>
    </w:p>
    <w:p w14:paraId="1476ECCC" w14:textId="77777777" w:rsidR="005F194E" w:rsidRPr="005F194E" w:rsidRDefault="005F194E" w:rsidP="005F194E">
      <w:pPr>
        <w:shd w:val="clear" w:color="auto" w:fill="FFFFFF"/>
        <w:tabs>
          <w:tab w:val="left" w:pos="709"/>
        </w:tabs>
        <w:spacing w:after="0" w:line="240" w:lineRule="auto"/>
        <w:ind w:right="-50"/>
        <w:jc w:val="both"/>
        <w:rPr>
          <w:rFonts w:ascii="Times New Roman" w:hAnsi="Times New Roman" w:cs="Times New Roman"/>
        </w:rPr>
      </w:pPr>
    </w:p>
    <w:p w14:paraId="31671225" w14:textId="77777777" w:rsidR="005F194E" w:rsidRPr="005F194E" w:rsidRDefault="005F194E" w:rsidP="005F194E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  <w:b/>
          <w:bCs/>
          <w:color w:val="000000"/>
          <w:spacing w:val="-8"/>
        </w:rPr>
        <w:t>N A T J E Č A J</w:t>
      </w:r>
    </w:p>
    <w:p w14:paraId="5A2FEC95" w14:textId="77777777" w:rsidR="005F194E" w:rsidRPr="005F194E" w:rsidRDefault="005F194E" w:rsidP="005F194E">
      <w:pPr>
        <w:shd w:val="clear" w:color="auto" w:fill="FFFFFF"/>
        <w:spacing w:after="0" w:line="240" w:lineRule="auto"/>
        <w:ind w:left="48"/>
        <w:jc w:val="both"/>
        <w:rPr>
          <w:rFonts w:ascii="Times New Roman" w:hAnsi="Times New Roman" w:cs="Times New Roman"/>
          <w:color w:val="000000"/>
          <w:spacing w:val="-5"/>
        </w:rPr>
      </w:pPr>
      <w:r w:rsidRPr="005F194E">
        <w:rPr>
          <w:rFonts w:ascii="Times New Roman" w:hAnsi="Times New Roman" w:cs="Times New Roman"/>
          <w:color w:val="000000"/>
          <w:spacing w:val="-5"/>
        </w:rPr>
        <w:t xml:space="preserve">za prijam u službu u Jedinstveni upravni odjel Općine Podravske Sesvete, na radno mjesto: </w:t>
      </w:r>
    </w:p>
    <w:p w14:paraId="7B93F37B" w14:textId="77777777" w:rsidR="005F194E" w:rsidRPr="005F194E" w:rsidRDefault="005F194E" w:rsidP="005F194E">
      <w:pPr>
        <w:shd w:val="clear" w:color="auto" w:fill="FFFFFF"/>
        <w:spacing w:after="0" w:line="240" w:lineRule="auto"/>
        <w:ind w:left="48"/>
        <w:jc w:val="both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  <w:color w:val="000000"/>
          <w:spacing w:val="-4"/>
        </w:rPr>
        <w:t xml:space="preserve">- </w:t>
      </w:r>
      <w:r w:rsidRPr="005F194E">
        <w:rPr>
          <w:rFonts w:ascii="Times New Roman" w:hAnsi="Times New Roman" w:cs="Times New Roman"/>
          <w:b/>
          <w:bCs/>
          <w:color w:val="000000"/>
          <w:spacing w:val="-4"/>
        </w:rPr>
        <w:t xml:space="preserve">referent-komunalni redar ( </w:t>
      </w:r>
      <w:r w:rsidRPr="005F194E">
        <w:rPr>
          <w:rFonts w:ascii="Times New Roman" w:hAnsi="Times New Roman" w:cs="Times New Roman"/>
          <w:color w:val="000000"/>
          <w:spacing w:val="-4"/>
        </w:rPr>
        <w:t>l - izvršitelj/ica m/ž) na neodređeno vrijeme, uz probni rad od tri mjeseca.</w:t>
      </w:r>
    </w:p>
    <w:p w14:paraId="75F0B057" w14:textId="77777777" w:rsidR="005F194E" w:rsidRPr="005F194E" w:rsidRDefault="005F194E" w:rsidP="005F194E">
      <w:pPr>
        <w:shd w:val="clear" w:color="auto" w:fill="FFFFFF"/>
        <w:spacing w:after="0" w:line="240" w:lineRule="auto"/>
        <w:ind w:left="34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Opći uvjeti za prijam u službu:</w:t>
      </w:r>
    </w:p>
    <w:p w14:paraId="2DA9E0C8" w14:textId="77777777" w:rsidR="005F194E" w:rsidRPr="005F194E" w:rsidRDefault="005F194E" w:rsidP="005F194E">
      <w:pPr>
        <w:shd w:val="clear" w:color="auto" w:fill="FFFFFF"/>
        <w:spacing w:after="0" w:line="240" w:lineRule="auto"/>
        <w:ind w:left="34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- punoljetnost</w:t>
      </w:r>
    </w:p>
    <w:p w14:paraId="69213723" w14:textId="77777777" w:rsidR="005F194E" w:rsidRPr="005F194E" w:rsidRDefault="005F194E" w:rsidP="005F194E">
      <w:pPr>
        <w:shd w:val="clear" w:color="auto" w:fill="FFFFFF"/>
        <w:spacing w:after="0" w:line="240" w:lineRule="auto"/>
        <w:ind w:left="34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- hrvatsko državljanstvo</w:t>
      </w:r>
    </w:p>
    <w:p w14:paraId="3A4D3BCB" w14:textId="77777777" w:rsidR="005F194E" w:rsidRDefault="005F194E" w:rsidP="005F194E">
      <w:pPr>
        <w:shd w:val="clear" w:color="auto" w:fill="FFFFFF"/>
        <w:spacing w:after="0" w:line="240" w:lineRule="auto"/>
        <w:ind w:left="34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- zdravstvena sposobnost za obavljanje poslova radnog mjesta na koje se osoba prima.</w:t>
      </w:r>
    </w:p>
    <w:p w14:paraId="3FFB9ACF" w14:textId="77777777" w:rsidR="005F194E" w:rsidRPr="005F194E" w:rsidRDefault="005F194E" w:rsidP="005F194E">
      <w:pPr>
        <w:shd w:val="clear" w:color="auto" w:fill="FFFFFF"/>
        <w:spacing w:after="0" w:line="240" w:lineRule="auto"/>
        <w:ind w:left="34"/>
        <w:rPr>
          <w:rFonts w:ascii="Times New Roman" w:hAnsi="Times New Roman" w:cs="Times New Roman"/>
          <w:color w:val="000000"/>
          <w:spacing w:val="-6"/>
        </w:rPr>
      </w:pPr>
    </w:p>
    <w:p w14:paraId="326EDCA7" w14:textId="77777777" w:rsidR="005F194E" w:rsidRPr="005F194E" w:rsidRDefault="005F194E" w:rsidP="005F194E">
      <w:pPr>
        <w:shd w:val="clear" w:color="auto" w:fill="FFFFFF"/>
        <w:spacing w:after="0" w:line="240" w:lineRule="auto"/>
        <w:ind w:left="34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Posebni uvjeti za prijam u službu:</w:t>
      </w:r>
    </w:p>
    <w:p w14:paraId="6213CA42" w14:textId="5CA4C90D" w:rsidR="005F194E" w:rsidRPr="005F194E" w:rsidRDefault="005F194E" w:rsidP="005F194E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</w:rPr>
        <w:t>- srednja stručna sprema tehničke struke</w:t>
      </w:r>
      <w:r w:rsidR="003761C3">
        <w:rPr>
          <w:rFonts w:ascii="Times New Roman" w:hAnsi="Times New Roman" w:cs="Times New Roman"/>
        </w:rPr>
        <w:t xml:space="preserve"> ili gimnazija</w:t>
      </w:r>
    </w:p>
    <w:p w14:paraId="2C432CC8" w14:textId="77777777" w:rsidR="005F194E" w:rsidRPr="005F194E" w:rsidRDefault="005F194E" w:rsidP="005F194E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</w:rPr>
        <w:t>- najmanje jedna godina radnog iskustva na odgovarajućim poslovima</w:t>
      </w:r>
    </w:p>
    <w:p w14:paraId="2819B03A" w14:textId="77777777" w:rsidR="005F194E" w:rsidRPr="005F194E" w:rsidRDefault="005F194E" w:rsidP="005F194E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</w:rPr>
        <w:t>- položen državni stručni ispit</w:t>
      </w:r>
    </w:p>
    <w:p w14:paraId="7C8A640E" w14:textId="77777777" w:rsidR="005F194E" w:rsidRPr="005F194E" w:rsidRDefault="005F194E" w:rsidP="005F194E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</w:rPr>
        <w:t>- poznavanje rada na računalu (tekstualna i tablična obrada podataka)</w:t>
      </w:r>
    </w:p>
    <w:p w14:paraId="642D55C2" w14:textId="77777777" w:rsidR="005F194E" w:rsidRPr="005F194E" w:rsidRDefault="005F194E" w:rsidP="005F194E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</w:rPr>
        <w:t xml:space="preserve">- vozački ispit B kategorije. </w:t>
      </w:r>
    </w:p>
    <w:p w14:paraId="3A3FEA3D" w14:textId="04B29700" w:rsidR="005F194E" w:rsidRPr="005F194E" w:rsidRDefault="005F194E" w:rsidP="005F194E">
      <w:pPr>
        <w:spacing w:after="0" w:line="240" w:lineRule="auto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</w:rPr>
        <w:t>Na natječaj se mogu ravnopravno prijaviti</w:t>
      </w:r>
      <w:r w:rsidR="00424A9B">
        <w:rPr>
          <w:rFonts w:ascii="Times New Roman" w:hAnsi="Times New Roman" w:cs="Times New Roman"/>
        </w:rPr>
        <w:t xml:space="preserve"> osobe</w:t>
      </w:r>
      <w:r w:rsidRPr="005F194E">
        <w:rPr>
          <w:rFonts w:ascii="Times New Roman" w:hAnsi="Times New Roman" w:cs="Times New Roman"/>
        </w:rPr>
        <w:t xml:space="preserve"> oba spola.</w:t>
      </w:r>
    </w:p>
    <w:p w14:paraId="4109FC2E" w14:textId="77777777" w:rsidR="005F194E" w:rsidRPr="005F194E" w:rsidRDefault="005F194E" w:rsidP="005F194E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U službu ne može biti primljena osoba za čiji prijam postoje zapreke iz članka 15. i 16. ZSN-a.</w:t>
      </w:r>
    </w:p>
    <w:p w14:paraId="371C3845" w14:textId="383FC91C" w:rsidR="005F194E" w:rsidRDefault="005F194E" w:rsidP="005F194E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U službu se može primiti osoba koja ima potrebno radno iskustvo na odgovarajućim poslovima, a nema položen državni stručni ispit, pod uvjetom da ispit položi u roku godine dana od prijma u službu.</w:t>
      </w:r>
      <w:r w:rsidR="00424A9B">
        <w:rPr>
          <w:rFonts w:ascii="Times New Roman" w:hAnsi="Times New Roman" w:cs="Times New Roman"/>
          <w:color w:val="000000"/>
          <w:spacing w:val="-6"/>
        </w:rPr>
        <w:t xml:space="preserve"> </w:t>
      </w:r>
    </w:p>
    <w:p w14:paraId="2F0AC293" w14:textId="77777777" w:rsidR="00424A9B" w:rsidRDefault="00424A9B" w:rsidP="00424A9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F11934">
        <w:rPr>
          <w:rFonts w:ascii="Times New Roman" w:hAnsi="Times New Roman" w:cs="Times New Roman"/>
          <w:shd w:val="clear" w:color="auto" w:fill="FFFFFF"/>
        </w:rPr>
        <w:t>U prijavi na natječaj navode se i podaci podnositelja prijave (ime i prezime, adresa prebivališta, broj telefona, adresa e-pošte, isključivo za potrebe postupka).</w:t>
      </w:r>
    </w:p>
    <w:p w14:paraId="4AD75972" w14:textId="77777777" w:rsidR="00424A9B" w:rsidRDefault="00424A9B" w:rsidP="00424A9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ima prednost pri zapošljavanju temeljem Zakona o hrvatskim braniteljima iz Domovinskog rata i članovima njihovih obitelji („Narodne novine“ 121/17, 98/19, 84/21), Zakona o civilnim stradalnicima iz Domovinskog rata („Narodne novine“ broj 84/21) te Zakona  o profesionalnoj rehabilitaciji i zapošljavanju osoba s invaliditetom („Narodne novine“ 157/13. 152/14, 39/18, 32/20)  dužan je istaknuti u prijavi za natječaj pravo na prednost pri zapošljavanju pod jednakim uvjetima dostaviti dokaze o ispunjavanju uvjeta iz oglasa i propisanu dokumentaciju kojom dokazuje prednost zapošljavanja koja je određena navedenim posebnim zakonima.</w:t>
      </w:r>
    </w:p>
    <w:p w14:paraId="428F454D" w14:textId="77777777" w:rsidR="00424A9B" w:rsidRDefault="00424A9B" w:rsidP="00424A9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se poziva na pravo prednosti pri zapošljavanju pod jednakim uvjetima, a odnosi se na osobu iz članka 102. stavaka 1. ‒ 3. Zakona o hrvatskim braniteljima iz Domovinskog rata i članovima njihovih obitelji („Narodne novine“ 121/17, 98/19, 84/21), dužan je uz prijavu na oglas dostaviti sve dokaze o ispunjavanju uvjeta iz oglasa i dokaze iz čl. 103. stavak 1. Zakona o hrvatskim braniteljima iz domovinskog rata i članovima njihovih obitelji („Narodne novine“ 121/17, 98/19, 84/21). Poveznica na internetsku stranicu Ministarstva hrvatskih branitelja i dodatne informacije o dokazima koji su potrebni za ostvarivanje prava prednosti pri zapošljavanju  mogu se pogledati na </w:t>
      </w:r>
      <w:hyperlink r:id="rId6" w:tgtFrame="_blank" w:history="1">
        <w:r>
          <w:rPr>
            <w:rStyle w:val="Hiperveza"/>
            <w:color w:val="45B9C5"/>
            <w:sz w:val="22"/>
            <w:szCs w:val="22"/>
          </w:rPr>
          <w:t>https://branitelji.gov.hr/zaposljavanje</w:t>
        </w:r>
      </w:hyperlink>
      <w:hyperlink r:id="rId7" w:history="1">
        <w:r>
          <w:rPr>
            <w:rStyle w:val="Hiperveza"/>
            <w:color w:val="45B9C5"/>
            <w:sz w:val="22"/>
            <w:szCs w:val="22"/>
          </w:rPr>
          <w:t>–</w:t>
        </w:r>
      </w:hyperlink>
      <w:hyperlink r:id="rId8" w:history="1">
        <w:r>
          <w:rPr>
            <w:rStyle w:val="Hiperveza"/>
            <w:color w:val="45B9C5"/>
            <w:sz w:val="22"/>
            <w:szCs w:val="22"/>
          </w:rPr>
          <w:t>843/843</w:t>
        </w:r>
      </w:hyperlink>
    </w:p>
    <w:p w14:paraId="0D62817A" w14:textId="77777777" w:rsidR="00424A9B" w:rsidRDefault="00000000" w:rsidP="00424A9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hyperlink r:id="rId9" w:tgtFrame="_blank" w:history="1">
        <w:r w:rsidR="00424A9B">
          <w:rPr>
            <w:rStyle w:val="Hiperveza"/>
            <w:color w:val="45B9C5"/>
            <w:sz w:val="22"/>
            <w:szCs w:val="22"/>
          </w:rPr>
          <w:t>popis dokaza za ostvarivanje prava prednosti pri zapošljavanju- ZOHBDR 2021.pdf (gov.hr)</w:t>
        </w:r>
      </w:hyperlink>
    </w:p>
    <w:p w14:paraId="170DEB62" w14:textId="77777777" w:rsidR="00424A9B" w:rsidRDefault="00424A9B" w:rsidP="00424A9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se poziva na pravo prednosti pri zapošljavanju pod jednakim uvjetima a odnosi se na osobu iz članka 48. stavaka 1 i 2. Zakona o civilnim stradalnicima iz Domovinskog rata („Narodne novine“ broj 84/21) uz prijavu na oglas treba dostaviti i dokaze o ispunjavanju uvjeta iz oglasa iz članka 49. citiranog Zakona. Poveznica na internetsku stranicu Ministarstva hrvatskih branitelja Republike Hrvatske </w:t>
      </w:r>
      <w:hyperlink r:id="rId10" w:tgtFrame="_blank" w:history="1">
        <w:r>
          <w:rPr>
            <w:rStyle w:val="Hiperveza"/>
            <w:color w:val="45B9C5"/>
            <w:sz w:val="22"/>
            <w:szCs w:val="22"/>
          </w:rPr>
          <w:t>https://branitelji.gov.hr/zaposljavanje</w:t>
        </w:r>
      </w:hyperlink>
      <w:hyperlink r:id="rId11" w:history="1">
        <w:r>
          <w:rPr>
            <w:rStyle w:val="Hiperveza"/>
            <w:color w:val="45B9C5"/>
            <w:sz w:val="22"/>
            <w:szCs w:val="22"/>
          </w:rPr>
          <w:t>–</w:t>
        </w:r>
      </w:hyperlink>
      <w:hyperlink r:id="rId12" w:history="1">
        <w:r>
          <w:rPr>
            <w:rStyle w:val="Hiperveza"/>
            <w:color w:val="45B9C5"/>
            <w:sz w:val="22"/>
            <w:szCs w:val="22"/>
          </w:rPr>
          <w:t>843/843</w:t>
        </w:r>
      </w:hyperlink>
      <w:hyperlink r:id="rId13" w:history="1">
        <w:r>
          <w:rPr>
            <w:rStyle w:val="Hiperveza"/>
            <w:color w:val="45B9C5"/>
            <w:sz w:val="22"/>
            <w:szCs w:val="22"/>
          </w:rPr>
          <w:t>,</w:t>
        </w:r>
      </w:hyperlink>
      <w:r>
        <w:rPr>
          <w:color w:val="777777"/>
          <w:sz w:val="22"/>
          <w:szCs w:val="22"/>
        </w:rPr>
        <w:t> a dodatne informacije o dokazima koji su potrebni za ostvarivanje prava prednosti pri zapošljavanju, potražiti na sljedećoj poveznici:</w:t>
      </w:r>
    </w:p>
    <w:p w14:paraId="0C0BBBB6" w14:textId="77777777" w:rsidR="00424A9B" w:rsidRDefault="00000000" w:rsidP="00424A9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hyperlink r:id="rId14" w:tgtFrame="_blank" w:history="1">
        <w:r w:rsidR="00424A9B">
          <w:rPr>
            <w:rStyle w:val="Hiperveza"/>
            <w:color w:val="45B9C5"/>
            <w:sz w:val="22"/>
            <w:szCs w:val="22"/>
          </w:rPr>
          <w:t>popis dokaza za ostvarivanje prava prednosti pri zapošljavanju- Zakon o civilnim stradalnicima iz DR.pdf (gov.hr)</w:t>
        </w:r>
      </w:hyperlink>
    </w:p>
    <w:p w14:paraId="392CF5EE" w14:textId="77777777" w:rsidR="00424A9B" w:rsidRDefault="00424A9B" w:rsidP="00424A9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se poziva na pravo prednosti pri zapošljavanju sukladno članku 9. Zakona o profesionalnoj rehabilitaciji i zapošljavanju osoba s invaliditetom („Narodne novine“ </w:t>
      </w:r>
      <w:hyperlink r:id="rId15" w:tgtFrame="_blank" w:history="1">
        <w:r>
          <w:rPr>
            <w:rStyle w:val="Hiperveza"/>
            <w:color w:val="45B9C5"/>
            <w:sz w:val="22"/>
            <w:szCs w:val="22"/>
          </w:rPr>
          <w:t>157/13</w:t>
        </w:r>
      </w:hyperlink>
      <w:r>
        <w:rPr>
          <w:color w:val="777777"/>
          <w:sz w:val="22"/>
          <w:szCs w:val="22"/>
        </w:rPr>
        <w:t>, </w:t>
      </w:r>
      <w:hyperlink r:id="rId16" w:tgtFrame="_blank" w:history="1">
        <w:r>
          <w:rPr>
            <w:rStyle w:val="Hiperveza"/>
            <w:color w:val="45B9C5"/>
            <w:sz w:val="22"/>
            <w:szCs w:val="22"/>
          </w:rPr>
          <w:t>152/14</w:t>
        </w:r>
      </w:hyperlink>
      <w:r>
        <w:rPr>
          <w:color w:val="777777"/>
          <w:sz w:val="22"/>
          <w:szCs w:val="22"/>
        </w:rPr>
        <w:t>, </w:t>
      </w:r>
      <w:hyperlink r:id="rId17" w:tgtFrame="_blank" w:history="1">
        <w:r>
          <w:rPr>
            <w:rStyle w:val="Hiperveza"/>
            <w:color w:val="45B9C5"/>
            <w:sz w:val="22"/>
            <w:szCs w:val="22"/>
          </w:rPr>
          <w:t>39/18</w:t>
        </w:r>
      </w:hyperlink>
      <w:r>
        <w:rPr>
          <w:color w:val="777777"/>
          <w:sz w:val="22"/>
          <w:szCs w:val="22"/>
        </w:rPr>
        <w:t>, </w:t>
      </w:r>
      <w:hyperlink r:id="rId18" w:tgtFrame="_blank" w:history="1">
        <w:r>
          <w:rPr>
            <w:rStyle w:val="Hiperveza"/>
            <w:color w:val="45B9C5"/>
            <w:sz w:val="22"/>
            <w:szCs w:val="22"/>
          </w:rPr>
          <w:t>32/20</w:t>
        </w:r>
      </w:hyperlink>
      <w:r>
        <w:rPr>
          <w:color w:val="777777"/>
          <w:sz w:val="22"/>
          <w:szCs w:val="22"/>
        </w:rPr>
        <w:t>) uz prijavu na oglas dužan je osim dokaza o ispunjavanju traženih uvjeta, priložiti i rješenje o utvrđenom invaliditetu, odnosno drugu javnu ispravu o invaliditetu, na temelju koje se osoba može upisati u očevidnik zaposlenih osoba s invaliditetom.</w:t>
      </w:r>
    </w:p>
    <w:p w14:paraId="02130746" w14:textId="52579CA3" w:rsidR="00424A9B" w:rsidRPr="00424A9B" w:rsidRDefault="00424A9B" w:rsidP="00424A9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Prijavom na oglas kandidati su suglasni da Općina Podravske Sesvete može prikupljati, koristiti i obrađivati osobne podatke u svrhu provedbe natječajnog postupka i zapošljavanja, sklapanja ugovora, kontaktiranja i objave na mrežnim stranicama i oglasnoj ploči Općine, u skladu sa važećim propisima.</w:t>
      </w:r>
    </w:p>
    <w:p w14:paraId="432B4142" w14:textId="77777777" w:rsidR="005F194E" w:rsidRPr="005F194E" w:rsidRDefault="005F194E" w:rsidP="005F194E">
      <w:pPr>
        <w:spacing w:after="0" w:line="240" w:lineRule="auto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  <w:color w:val="000000"/>
          <w:spacing w:val="-4"/>
        </w:rPr>
        <w:t>Prijavi na Natječaj potrebno je priložiti:</w:t>
      </w:r>
    </w:p>
    <w:p w14:paraId="6D7366E0" w14:textId="77777777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725" w:right="-51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životopis,</w:t>
      </w:r>
    </w:p>
    <w:p w14:paraId="7F3EA0C6" w14:textId="77777777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725" w:right="-51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5"/>
        </w:rPr>
        <w:t>preslik važeće osobne iskaznice,</w:t>
      </w:r>
    </w:p>
    <w:p w14:paraId="20AAC072" w14:textId="77777777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725" w:right="-51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5"/>
        </w:rPr>
        <w:t>svjedodžbu kojom se dokazuje stručna sprema,</w:t>
      </w:r>
    </w:p>
    <w:p w14:paraId="51A59A46" w14:textId="50A7E6F9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24" w:right="461" w:firstLine="701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5"/>
        </w:rPr>
        <w:t xml:space="preserve">uvjerenje nadležnog suda da protiv podnositelja prijave nije pokrenut te da se ne vodi kazneni postupak (ne starije od </w:t>
      </w:r>
      <w:r w:rsidR="003761C3">
        <w:rPr>
          <w:rFonts w:ascii="Times New Roman" w:hAnsi="Times New Roman" w:cs="Times New Roman"/>
          <w:color w:val="000000"/>
          <w:spacing w:val="-5"/>
        </w:rPr>
        <w:t>30 dana</w:t>
      </w:r>
      <w:r w:rsidRPr="005F194E">
        <w:rPr>
          <w:rFonts w:ascii="Times New Roman" w:hAnsi="Times New Roman" w:cs="Times New Roman"/>
          <w:color w:val="000000"/>
          <w:spacing w:val="-5"/>
        </w:rPr>
        <w:t xml:space="preserve"> od dana objave Natječaja),</w:t>
      </w:r>
    </w:p>
    <w:p w14:paraId="591C467F" w14:textId="77777777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24" w:right="-51" w:firstLine="701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5"/>
        </w:rPr>
        <w:t>vlastoručno potpisanu izjavu da za prijam u službu ne postoje zapreke iz</w:t>
      </w:r>
      <w:r w:rsidRPr="005F194E">
        <w:rPr>
          <w:rFonts w:ascii="Times New Roman" w:hAnsi="Times New Roman" w:cs="Times New Roman"/>
          <w:color w:val="000000"/>
          <w:spacing w:val="-5"/>
        </w:rPr>
        <w:br/>
      </w:r>
      <w:r w:rsidRPr="005F194E">
        <w:rPr>
          <w:rFonts w:ascii="Times New Roman" w:hAnsi="Times New Roman" w:cs="Times New Roman"/>
          <w:color w:val="000000"/>
          <w:spacing w:val="-6"/>
        </w:rPr>
        <w:t>članka 15. i 16. ZSN,</w:t>
      </w:r>
    </w:p>
    <w:p w14:paraId="2CC95286" w14:textId="77777777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24" w:right="-51" w:firstLine="701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dokaz o položenom državnom stručnom ispitu,</w:t>
      </w:r>
    </w:p>
    <w:p w14:paraId="426FB718" w14:textId="77777777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24" w:right="-51" w:firstLine="701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dokaz o ukupnom radnom iskustvu (ispis elektroničkog zapisa Hrvatskog zavoda za mirovinsko osiguranje)</w:t>
      </w:r>
    </w:p>
    <w:p w14:paraId="52CFFA72" w14:textId="77777777" w:rsidR="005F194E" w:rsidRPr="005F194E" w:rsidRDefault="005F194E" w:rsidP="005F194E">
      <w:pPr>
        <w:widowControl w:val="0"/>
        <w:numPr>
          <w:ilvl w:val="0"/>
          <w:numId w:val="15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24" w:right="-51" w:firstLine="701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dokaz o radnom iskustvu ostvarenom na odgovarajućim poslovima u trajanju od najmanje jedne godine (koji sadrži vrstu poslova koje je kandidat obavljao, vrstu stručne spreme tih poslova i razdoblje u kojem je obavljao te poslove (preslik ugovora, rješenja ili potvrde poslodavca).</w:t>
      </w:r>
    </w:p>
    <w:p w14:paraId="0FC7C261" w14:textId="77777777" w:rsidR="005F194E" w:rsidRPr="005F194E" w:rsidRDefault="005F194E" w:rsidP="005F194E">
      <w:pPr>
        <w:shd w:val="clear" w:color="auto" w:fill="FFFFFF"/>
        <w:tabs>
          <w:tab w:val="left" w:pos="917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Uvjerenje o zdravstvenoj sposobnosti izabrani kandidat dostavlja po obavijesti o izboru, a prije donošenja rješenja o prijmu u službu.</w:t>
      </w:r>
    </w:p>
    <w:p w14:paraId="7D78CA58" w14:textId="77777777" w:rsidR="005F194E" w:rsidRPr="005F194E" w:rsidRDefault="005F194E" w:rsidP="005F194E">
      <w:pPr>
        <w:shd w:val="clear" w:color="auto" w:fill="FFFFFF"/>
        <w:tabs>
          <w:tab w:val="left" w:pos="917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Urednom prijavom smatra se prijava koja sadrži sve podatke i priloge navedene u natječaju.</w:t>
      </w:r>
    </w:p>
    <w:p w14:paraId="1DF77A45" w14:textId="77777777" w:rsidR="005F194E" w:rsidRPr="005F194E" w:rsidRDefault="005F194E" w:rsidP="005F194E">
      <w:pPr>
        <w:shd w:val="clear" w:color="auto" w:fill="FFFFFF"/>
        <w:tabs>
          <w:tab w:val="left" w:pos="917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6"/>
        </w:rPr>
        <w:t>Osoba koja nije podnijela pravodobnu i urednu prijavu ili ne ispunjava formalne uvjete iz javnog natječaja, ne smatra se kandidatom prijavljenim na javni natječaj te će o tome biti obaviještena pisanim putem.</w:t>
      </w:r>
    </w:p>
    <w:p w14:paraId="3A1A7CE9" w14:textId="77777777" w:rsidR="005F194E" w:rsidRPr="005F194E" w:rsidRDefault="005F194E" w:rsidP="005F194E">
      <w:pPr>
        <w:shd w:val="clear" w:color="auto" w:fill="FFFFFF"/>
        <w:tabs>
          <w:tab w:val="left" w:pos="917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</w:rPr>
        <w:t>Za kandidate prijavljene na n</w:t>
      </w:r>
      <w:r w:rsidRPr="005F194E">
        <w:rPr>
          <w:rFonts w:ascii="Times New Roman" w:hAnsi="Times New Roman" w:cs="Times New Roman"/>
          <w:color w:val="000000"/>
          <w:spacing w:val="-5"/>
        </w:rPr>
        <w:t>atječaj koji ispunjavaju formalne uvjete natječaja provest će se  prethodna provjera znanja i sposobnosti kandidata pisanim testiranjem i intervjuom.</w:t>
      </w:r>
    </w:p>
    <w:p w14:paraId="2536DA4D" w14:textId="77777777" w:rsidR="005F194E" w:rsidRPr="005F194E" w:rsidRDefault="005F194E" w:rsidP="005F194E">
      <w:pPr>
        <w:shd w:val="clear" w:color="auto" w:fill="FFFFFF"/>
        <w:tabs>
          <w:tab w:val="left" w:pos="917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  <w:spacing w:val="-5"/>
        </w:rPr>
        <w:t xml:space="preserve">Na web - stranici: </w:t>
      </w:r>
      <w:hyperlink r:id="rId19" w:history="1">
        <w:r w:rsidRPr="005F194E">
          <w:rPr>
            <w:rStyle w:val="Hiperveza"/>
            <w:rFonts w:ascii="Times New Roman" w:hAnsi="Times New Roman" w:cs="Times New Roman"/>
            <w:spacing w:val="-5"/>
          </w:rPr>
          <w:t>www.podravske-sesvete.hr</w:t>
        </w:r>
      </w:hyperlink>
      <w:r w:rsidRPr="005F194E">
        <w:rPr>
          <w:rFonts w:ascii="Times New Roman" w:hAnsi="Times New Roman" w:cs="Times New Roman"/>
          <w:color w:val="000000"/>
          <w:spacing w:val="-5"/>
        </w:rPr>
        <w:t xml:space="preserve">  dostupan je opis te podaci o plaći radnog mjesta koje se popunjava, kao i podaci o prethodnoj provjeri znanja i sposobnosti kandidata te ostale informacije o natječajnom postupku. Na web - stranici te na oglasnoj ploči Općine Podravske </w:t>
      </w:r>
      <w:r w:rsidRPr="005F194E">
        <w:rPr>
          <w:rFonts w:ascii="Times New Roman" w:hAnsi="Times New Roman" w:cs="Times New Roman"/>
          <w:color w:val="000000"/>
        </w:rPr>
        <w:t>Sesvete bit će objavljeno vrijeme održavanja prethodne provjere znanja i sposobnosti kandidata, najmanje pet dana prije održavanja provjere.</w:t>
      </w:r>
    </w:p>
    <w:p w14:paraId="446185C7" w14:textId="77777777" w:rsidR="005F194E" w:rsidRPr="005F194E" w:rsidRDefault="005F194E" w:rsidP="005F1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</w:rPr>
        <w:t>Ako kandidat ne pristupi provjeri, smatra se da je povukao prijavu na Natječaj.</w:t>
      </w:r>
    </w:p>
    <w:p w14:paraId="6C55F9E8" w14:textId="77777777" w:rsidR="005F194E" w:rsidRPr="005F194E" w:rsidRDefault="005F194E" w:rsidP="005F194E">
      <w:pPr>
        <w:shd w:val="clear" w:color="auto" w:fill="FFFFFF"/>
        <w:tabs>
          <w:tab w:val="left" w:pos="917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</w:rPr>
        <w:t>Intervju se provodi samo s kandidatima koji su ostvarili najmanje 50% bodova iz pisanog testiranja.</w:t>
      </w:r>
    </w:p>
    <w:p w14:paraId="39613896" w14:textId="0B481EEA" w:rsidR="005F194E" w:rsidRPr="005F194E" w:rsidRDefault="005F194E" w:rsidP="005F1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F194E">
        <w:rPr>
          <w:rFonts w:ascii="Times New Roman" w:hAnsi="Times New Roman" w:cs="Times New Roman"/>
          <w:color w:val="000000"/>
        </w:rPr>
        <w:t xml:space="preserve">Prijave na Natječaj podnose se na adresu: Općina Podravske Sesvete, Povjerenstvo za provedbu Natječaja, 48363 Podravske Sesvete, Ivana Mažuranića l, s naznakom „Prijava na </w:t>
      </w:r>
      <w:r w:rsidR="00424A9B">
        <w:rPr>
          <w:rFonts w:ascii="Times New Roman" w:hAnsi="Times New Roman" w:cs="Times New Roman"/>
          <w:color w:val="000000"/>
        </w:rPr>
        <w:t>n</w:t>
      </w:r>
      <w:r w:rsidRPr="005F194E">
        <w:rPr>
          <w:rFonts w:ascii="Times New Roman" w:hAnsi="Times New Roman" w:cs="Times New Roman"/>
          <w:color w:val="000000"/>
        </w:rPr>
        <w:t xml:space="preserve">atječaj za radno mjesto </w:t>
      </w:r>
      <w:r w:rsidRPr="005F194E">
        <w:rPr>
          <w:rFonts w:ascii="Times New Roman" w:hAnsi="Times New Roman" w:cs="Times New Roman"/>
          <w:b/>
          <w:color w:val="000000"/>
        </w:rPr>
        <w:t>„referent-komunalni redar“</w:t>
      </w:r>
      <w:r w:rsidRPr="005F194E">
        <w:rPr>
          <w:rFonts w:ascii="Times New Roman" w:hAnsi="Times New Roman" w:cs="Times New Roman"/>
          <w:color w:val="000000"/>
        </w:rPr>
        <w:t xml:space="preserve"> – ne otvarati" </w:t>
      </w:r>
      <w:r w:rsidR="00DB1ADB">
        <w:rPr>
          <w:rFonts w:ascii="Times New Roman" w:hAnsi="Times New Roman" w:cs="Times New Roman"/>
          <w:b/>
          <w:color w:val="000000"/>
        </w:rPr>
        <w:t xml:space="preserve">u roku </w:t>
      </w:r>
      <w:r w:rsidR="003761C3">
        <w:rPr>
          <w:rFonts w:ascii="Times New Roman" w:hAnsi="Times New Roman" w:cs="Times New Roman"/>
          <w:b/>
          <w:color w:val="000000"/>
        </w:rPr>
        <w:t>osam</w:t>
      </w:r>
      <w:r w:rsidRPr="005F194E">
        <w:rPr>
          <w:rFonts w:ascii="Times New Roman" w:hAnsi="Times New Roman" w:cs="Times New Roman"/>
          <w:b/>
          <w:color w:val="000000"/>
        </w:rPr>
        <w:t xml:space="preserve"> dana</w:t>
      </w:r>
      <w:r w:rsidRPr="005F194E">
        <w:rPr>
          <w:rFonts w:ascii="Times New Roman" w:hAnsi="Times New Roman" w:cs="Times New Roman"/>
          <w:color w:val="000000"/>
        </w:rPr>
        <w:t xml:space="preserve"> od dana objave </w:t>
      </w:r>
      <w:r w:rsidR="00C104BE">
        <w:rPr>
          <w:rFonts w:ascii="Times New Roman" w:hAnsi="Times New Roman" w:cs="Times New Roman"/>
          <w:color w:val="000000"/>
        </w:rPr>
        <w:t>U “Narodnim novinama</w:t>
      </w:r>
      <w:r w:rsidRPr="005F194E">
        <w:rPr>
          <w:rFonts w:ascii="Times New Roman" w:hAnsi="Times New Roman" w:cs="Times New Roman"/>
          <w:color w:val="000000"/>
        </w:rPr>
        <w:t>".</w:t>
      </w:r>
    </w:p>
    <w:p w14:paraId="61C49D58" w14:textId="77777777" w:rsidR="005F194E" w:rsidRPr="005F194E" w:rsidRDefault="005F194E" w:rsidP="005F1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5F194E">
        <w:rPr>
          <w:rFonts w:ascii="Times New Roman" w:hAnsi="Times New Roman" w:cs="Times New Roman"/>
          <w:color w:val="000000"/>
        </w:rPr>
        <w:t>O rezultatima Natječaja kandidati će biti obaviješteni u zakonskom roku.</w:t>
      </w:r>
    </w:p>
    <w:p w14:paraId="4ED5246A" w14:textId="77777777" w:rsidR="005F194E" w:rsidRPr="005F194E" w:rsidRDefault="005F194E" w:rsidP="005F194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1E2E27A" w14:textId="77777777" w:rsidR="005F194E" w:rsidRPr="005F194E" w:rsidRDefault="005F194E" w:rsidP="005F194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5F194E">
        <w:rPr>
          <w:rFonts w:ascii="Times New Roman" w:hAnsi="Times New Roman" w:cs="Times New Roman"/>
          <w:b/>
          <w:color w:val="000000"/>
        </w:rPr>
        <w:tab/>
      </w:r>
      <w:r w:rsidRPr="005F194E">
        <w:rPr>
          <w:rFonts w:ascii="Times New Roman" w:hAnsi="Times New Roman" w:cs="Times New Roman"/>
          <w:b/>
          <w:color w:val="000000"/>
        </w:rPr>
        <w:tab/>
      </w:r>
      <w:r w:rsidRPr="005F194E">
        <w:rPr>
          <w:rFonts w:ascii="Times New Roman" w:hAnsi="Times New Roman" w:cs="Times New Roman"/>
          <w:b/>
          <w:color w:val="000000"/>
        </w:rPr>
        <w:tab/>
      </w:r>
      <w:r w:rsidRPr="005F194E">
        <w:rPr>
          <w:rFonts w:ascii="Times New Roman" w:hAnsi="Times New Roman" w:cs="Times New Roman"/>
          <w:b/>
          <w:color w:val="000000"/>
        </w:rPr>
        <w:tab/>
      </w:r>
      <w:r w:rsidRPr="005F194E">
        <w:rPr>
          <w:rFonts w:ascii="Times New Roman" w:hAnsi="Times New Roman" w:cs="Times New Roman"/>
          <w:b/>
          <w:color w:val="000000"/>
        </w:rPr>
        <w:tab/>
      </w:r>
      <w:r w:rsidRPr="005F194E">
        <w:rPr>
          <w:rFonts w:ascii="Times New Roman" w:hAnsi="Times New Roman" w:cs="Times New Roman"/>
          <w:b/>
          <w:color w:val="000000"/>
        </w:rPr>
        <w:tab/>
      </w:r>
      <w:r w:rsidRPr="005F194E">
        <w:rPr>
          <w:rFonts w:ascii="Times New Roman" w:hAnsi="Times New Roman" w:cs="Times New Roman"/>
          <w:b/>
          <w:color w:val="000000"/>
        </w:rPr>
        <w:tab/>
        <w:t>Općina Podravske Sesvete</w:t>
      </w:r>
    </w:p>
    <w:p w14:paraId="581758B5" w14:textId="77777777" w:rsidR="005F194E" w:rsidRPr="005F194E" w:rsidRDefault="005F194E" w:rsidP="005F194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12B2F14C" w14:textId="77777777" w:rsidR="005F194E" w:rsidRDefault="005F194E" w:rsidP="005F194E">
      <w:pPr>
        <w:shd w:val="clear" w:color="auto" w:fill="FFFFFF"/>
      </w:pPr>
    </w:p>
    <w:sectPr w:rsidR="005F194E" w:rsidSect="00891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0483EA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677DA9"/>
    <w:multiLevelType w:val="hybridMultilevel"/>
    <w:tmpl w:val="3B9AF7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B2E01"/>
    <w:multiLevelType w:val="hybridMultilevel"/>
    <w:tmpl w:val="95B6D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434FC"/>
    <w:multiLevelType w:val="hybridMultilevel"/>
    <w:tmpl w:val="DD62B4EE"/>
    <w:lvl w:ilvl="0" w:tplc="B87853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4527F"/>
    <w:multiLevelType w:val="hybridMultilevel"/>
    <w:tmpl w:val="54C6B8A4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570E"/>
    <w:multiLevelType w:val="hybridMultilevel"/>
    <w:tmpl w:val="5576E3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8F1F6D"/>
    <w:multiLevelType w:val="hybridMultilevel"/>
    <w:tmpl w:val="E5C42C04"/>
    <w:lvl w:ilvl="0" w:tplc="FB00DC4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9935DA"/>
    <w:multiLevelType w:val="hybridMultilevel"/>
    <w:tmpl w:val="43047916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4530E"/>
    <w:multiLevelType w:val="hybridMultilevel"/>
    <w:tmpl w:val="58E4B83C"/>
    <w:lvl w:ilvl="0" w:tplc="C1FA21F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0E2A48"/>
    <w:multiLevelType w:val="hybridMultilevel"/>
    <w:tmpl w:val="13C02D3C"/>
    <w:lvl w:ilvl="0" w:tplc="C72456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959EF"/>
    <w:multiLevelType w:val="hybridMultilevel"/>
    <w:tmpl w:val="CB1690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05094B"/>
    <w:multiLevelType w:val="hybridMultilevel"/>
    <w:tmpl w:val="354C0978"/>
    <w:lvl w:ilvl="0" w:tplc="AAE0C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35DCB"/>
    <w:multiLevelType w:val="hybridMultilevel"/>
    <w:tmpl w:val="0DB8BF56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E32F15"/>
    <w:multiLevelType w:val="hybridMultilevel"/>
    <w:tmpl w:val="40CAE8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7449547">
    <w:abstractNumId w:val="4"/>
  </w:num>
  <w:num w:numId="2" w16cid:durableId="1425959116">
    <w:abstractNumId w:val="3"/>
  </w:num>
  <w:num w:numId="3" w16cid:durableId="1970548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40562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3166814">
    <w:abstractNumId w:val="1"/>
  </w:num>
  <w:num w:numId="6" w16cid:durableId="1466312911">
    <w:abstractNumId w:val="7"/>
  </w:num>
  <w:num w:numId="7" w16cid:durableId="629240316">
    <w:abstractNumId w:val="9"/>
  </w:num>
  <w:num w:numId="8" w16cid:durableId="1967855911">
    <w:abstractNumId w:val="12"/>
  </w:num>
  <w:num w:numId="9" w16cid:durableId="1386678420">
    <w:abstractNumId w:val="11"/>
  </w:num>
  <w:num w:numId="10" w16cid:durableId="1279948075">
    <w:abstractNumId w:val="10"/>
  </w:num>
  <w:num w:numId="11" w16cid:durableId="1660111682">
    <w:abstractNumId w:val="2"/>
  </w:num>
  <w:num w:numId="12" w16cid:durableId="107623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87571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5496466">
    <w:abstractNumId w:val="13"/>
  </w:num>
  <w:num w:numId="15" w16cid:durableId="247689096">
    <w:abstractNumId w:val="0"/>
    <w:lvlOverride w:ilvl="0">
      <w:lvl w:ilvl="0">
        <w:numFmt w:val="bullet"/>
        <w:lvlText w:val="-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75C"/>
    <w:rsid w:val="000001CA"/>
    <w:rsid w:val="00006F5E"/>
    <w:rsid w:val="00020227"/>
    <w:rsid w:val="00020327"/>
    <w:rsid w:val="00024047"/>
    <w:rsid w:val="00031C35"/>
    <w:rsid w:val="0003575C"/>
    <w:rsid w:val="000367A3"/>
    <w:rsid w:val="00036CB6"/>
    <w:rsid w:val="00041BAD"/>
    <w:rsid w:val="00045E21"/>
    <w:rsid w:val="000513C5"/>
    <w:rsid w:val="00070F54"/>
    <w:rsid w:val="000725DA"/>
    <w:rsid w:val="00072D39"/>
    <w:rsid w:val="00073AC5"/>
    <w:rsid w:val="00084726"/>
    <w:rsid w:val="00086678"/>
    <w:rsid w:val="00092C19"/>
    <w:rsid w:val="00092C65"/>
    <w:rsid w:val="0009575A"/>
    <w:rsid w:val="000A202C"/>
    <w:rsid w:val="000C34AF"/>
    <w:rsid w:val="000C4AEB"/>
    <w:rsid w:val="000C6584"/>
    <w:rsid w:val="000D028A"/>
    <w:rsid w:val="000D06CC"/>
    <w:rsid w:val="000D1746"/>
    <w:rsid w:val="000D2D5D"/>
    <w:rsid w:val="000D3783"/>
    <w:rsid w:val="000D3E66"/>
    <w:rsid w:val="000E037F"/>
    <w:rsid w:val="000E0E75"/>
    <w:rsid w:val="000E12AD"/>
    <w:rsid w:val="000E2CE2"/>
    <w:rsid w:val="000E568A"/>
    <w:rsid w:val="000E76BA"/>
    <w:rsid w:val="000F19C2"/>
    <w:rsid w:val="000F4C1B"/>
    <w:rsid w:val="00100425"/>
    <w:rsid w:val="001015AF"/>
    <w:rsid w:val="00103F97"/>
    <w:rsid w:val="00106604"/>
    <w:rsid w:val="0011159E"/>
    <w:rsid w:val="0011378D"/>
    <w:rsid w:val="00115D47"/>
    <w:rsid w:val="00116D72"/>
    <w:rsid w:val="00121DD7"/>
    <w:rsid w:val="0012387B"/>
    <w:rsid w:val="00123C9F"/>
    <w:rsid w:val="001259F0"/>
    <w:rsid w:val="00130BA3"/>
    <w:rsid w:val="00132B17"/>
    <w:rsid w:val="00135288"/>
    <w:rsid w:val="00136E2E"/>
    <w:rsid w:val="00141C41"/>
    <w:rsid w:val="0014632A"/>
    <w:rsid w:val="00146575"/>
    <w:rsid w:val="001504AF"/>
    <w:rsid w:val="0015456C"/>
    <w:rsid w:val="00156722"/>
    <w:rsid w:val="00157A99"/>
    <w:rsid w:val="00164AA9"/>
    <w:rsid w:val="00167E25"/>
    <w:rsid w:val="00170235"/>
    <w:rsid w:val="00174172"/>
    <w:rsid w:val="0017468D"/>
    <w:rsid w:val="001778C8"/>
    <w:rsid w:val="00177C77"/>
    <w:rsid w:val="001809CB"/>
    <w:rsid w:val="001828A2"/>
    <w:rsid w:val="00182B5D"/>
    <w:rsid w:val="00183C23"/>
    <w:rsid w:val="00183C28"/>
    <w:rsid w:val="00192DAB"/>
    <w:rsid w:val="00196A1A"/>
    <w:rsid w:val="00197F17"/>
    <w:rsid w:val="001A146D"/>
    <w:rsid w:val="001A19A7"/>
    <w:rsid w:val="001A427C"/>
    <w:rsid w:val="001A73C9"/>
    <w:rsid w:val="001A765C"/>
    <w:rsid w:val="001B01EF"/>
    <w:rsid w:val="001B133A"/>
    <w:rsid w:val="001B27FB"/>
    <w:rsid w:val="001B5978"/>
    <w:rsid w:val="001C391D"/>
    <w:rsid w:val="001C6C1A"/>
    <w:rsid w:val="001C6F91"/>
    <w:rsid w:val="001C7318"/>
    <w:rsid w:val="001D0B42"/>
    <w:rsid w:val="001D65D5"/>
    <w:rsid w:val="001D6C55"/>
    <w:rsid w:val="001D7056"/>
    <w:rsid w:val="001E4845"/>
    <w:rsid w:val="001E6124"/>
    <w:rsid w:val="00201462"/>
    <w:rsid w:val="00211ED0"/>
    <w:rsid w:val="0022146A"/>
    <w:rsid w:val="00223875"/>
    <w:rsid w:val="0022526B"/>
    <w:rsid w:val="00230411"/>
    <w:rsid w:val="00231310"/>
    <w:rsid w:val="002316E6"/>
    <w:rsid w:val="00233EE5"/>
    <w:rsid w:val="00234B0C"/>
    <w:rsid w:val="00236864"/>
    <w:rsid w:val="00236C07"/>
    <w:rsid w:val="002374D1"/>
    <w:rsid w:val="002424DF"/>
    <w:rsid w:val="00246BD3"/>
    <w:rsid w:val="00247DD0"/>
    <w:rsid w:val="00251C12"/>
    <w:rsid w:val="00252122"/>
    <w:rsid w:val="00252F5A"/>
    <w:rsid w:val="002556AE"/>
    <w:rsid w:val="002565C6"/>
    <w:rsid w:val="00264373"/>
    <w:rsid w:val="002647C4"/>
    <w:rsid w:val="00264CDA"/>
    <w:rsid w:val="00264F57"/>
    <w:rsid w:val="0027085F"/>
    <w:rsid w:val="00273C5C"/>
    <w:rsid w:val="00277C96"/>
    <w:rsid w:val="00280E25"/>
    <w:rsid w:val="002825A6"/>
    <w:rsid w:val="002834AA"/>
    <w:rsid w:val="00285DF4"/>
    <w:rsid w:val="0028616D"/>
    <w:rsid w:val="00290DA0"/>
    <w:rsid w:val="00293323"/>
    <w:rsid w:val="002A609F"/>
    <w:rsid w:val="002A77A8"/>
    <w:rsid w:val="002A78BD"/>
    <w:rsid w:val="002B07D0"/>
    <w:rsid w:val="002B33AD"/>
    <w:rsid w:val="002C26D6"/>
    <w:rsid w:val="002C29F5"/>
    <w:rsid w:val="002D15A4"/>
    <w:rsid w:val="002D23B8"/>
    <w:rsid w:val="002D526B"/>
    <w:rsid w:val="002D6565"/>
    <w:rsid w:val="002E0A08"/>
    <w:rsid w:val="002F293B"/>
    <w:rsid w:val="002F6A7A"/>
    <w:rsid w:val="00303377"/>
    <w:rsid w:val="003100E9"/>
    <w:rsid w:val="00310B88"/>
    <w:rsid w:val="00310F3C"/>
    <w:rsid w:val="003123A4"/>
    <w:rsid w:val="00312D9B"/>
    <w:rsid w:val="00314AA7"/>
    <w:rsid w:val="00315BCA"/>
    <w:rsid w:val="0031639A"/>
    <w:rsid w:val="003167C5"/>
    <w:rsid w:val="00317077"/>
    <w:rsid w:val="00321F1E"/>
    <w:rsid w:val="003231E3"/>
    <w:rsid w:val="003237EA"/>
    <w:rsid w:val="00331BF2"/>
    <w:rsid w:val="0033309C"/>
    <w:rsid w:val="003409BF"/>
    <w:rsid w:val="003468B7"/>
    <w:rsid w:val="00350E25"/>
    <w:rsid w:val="00350FD3"/>
    <w:rsid w:val="00353157"/>
    <w:rsid w:val="00353605"/>
    <w:rsid w:val="003579E8"/>
    <w:rsid w:val="00361944"/>
    <w:rsid w:val="0036344E"/>
    <w:rsid w:val="00364DDB"/>
    <w:rsid w:val="003746E8"/>
    <w:rsid w:val="003761C3"/>
    <w:rsid w:val="0038533D"/>
    <w:rsid w:val="00392636"/>
    <w:rsid w:val="003A01E9"/>
    <w:rsid w:val="003A0313"/>
    <w:rsid w:val="003A3099"/>
    <w:rsid w:val="003A3114"/>
    <w:rsid w:val="003A6F40"/>
    <w:rsid w:val="003B0649"/>
    <w:rsid w:val="003C0CEB"/>
    <w:rsid w:val="003C4D20"/>
    <w:rsid w:val="003F181A"/>
    <w:rsid w:val="003F7F21"/>
    <w:rsid w:val="0040086D"/>
    <w:rsid w:val="004017C0"/>
    <w:rsid w:val="00403625"/>
    <w:rsid w:val="00403D48"/>
    <w:rsid w:val="00405513"/>
    <w:rsid w:val="00407036"/>
    <w:rsid w:val="00407324"/>
    <w:rsid w:val="004141E4"/>
    <w:rsid w:val="00417357"/>
    <w:rsid w:val="00417DF9"/>
    <w:rsid w:val="00424A9B"/>
    <w:rsid w:val="004274C3"/>
    <w:rsid w:val="00433060"/>
    <w:rsid w:val="004345FE"/>
    <w:rsid w:val="00450A25"/>
    <w:rsid w:val="00457005"/>
    <w:rsid w:val="00457F94"/>
    <w:rsid w:val="004600E3"/>
    <w:rsid w:val="004619A3"/>
    <w:rsid w:val="00471809"/>
    <w:rsid w:val="004845A6"/>
    <w:rsid w:val="0048501E"/>
    <w:rsid w:val="00485B7F"/>
    <w:rsid w:val="00486AC8"/>
    <w:rsid w:val="004922F4"/>
    <w:rsid w:val="004942EE"/>
    <w:rsid w:val="004973EB"/>
    <w:rsid w:val="004A573A"/>
    <w:rsid w:val="004A7844"/>
    <w:rsid w:val="004B0693"/>
    <w:rsid w:val="004B4A05"/>
    <w:rsid w:val="004B56F2"/>
    <w:rsid w:val="004B589B"/>
    <w:rsid w:val="004B7392"/>
    <w:rsid w:val="004C0B32"/>
    <w:rsid w:val="004C3F26"/>
    <w:rsid w:val="004C4E37"/>
    <w:rsid w:val="004C54B9"/>
    <w:rsid w:val="004C7662"/>
    <w:rsid w:val="004D1C13"/>
    <w:rsid w:val="004D1D31"/>
    <w:rsid w:val="004D622B"/>
    <w:rsid w:val="004D6FB4"/>
    <w:rsid w:val="004E1605"/>
    <w:rsid w:val="004E560A"/>
    <w:rsid w:val="004E6C77"/>
    <w:rsid w:val="004F1A57"/>
    <w:rsid w:val="004F1F9F"/>
    <w:rsid w:val="004F5E66"/>
    <w:rsid w:val="00502352"/>
    <w:rsid w:val="00502D0A"/>
    <w:rsid w:val="005042AF"/>
    <w:rsid w:val="00511A85"/>
    <w:rsid w:val="0051474F"/>
    <w:rsid w:val="00517A56"/>
    <w:rsid w:val="00530FB2"/>
    <w:rsid w:val="0053141F"/>
    <w:rsid w:val="0053219F"/>
    <w:rsid w:val="00533AE4"/>
    <w:rsid w:val="00540E80"/>
    <w:rsid w:val="005417D3"/>
    <w:rsid w:val="00543506"/>
    <w:rsid w:val="00545EDD"/>
    <w:rsid w:val="0055354C"/>
    <w:rsid w:val="00554834"/>
    <w:rsid w:val="005551BC"/>
    <w:rsid w:val="00557D90"/>
    <w:rsid w:val="00560CF4"/>
    <w:rsid w:val="00561C51"/>
    <w:rsid w:val="005829CE"/>
    <w:rsid w:val="00597BAC"/>
    <w:rsid w:val="005A204A"/>
    <w:rsid w:val="005A6100"/>
    <w:rsid w:val="005B34F5"/>
    <w:rsid w:val="005B4FBD"/>
    <w:rsid w:val="005B558C"/>
    <w:rsid w:val="005B59B0"/>
    <w:rsid w:val="005B73B0"/>
    <w:rsid w:val="005C1325"/>
    <w:rsid w:val="005C3AD1"/>
    <w:rsid w:val="005C4941"/>
    <w:rsid w:val="005C6F83"/>
    <w:rsid w:val="005D04CE"/>
    <w:rsid w:val="005D2754"/>
    <w:rsid w:val="005D62EB"/>
    <w:rsid w:val="005E46CC"/>
    <w:rsid w:val="005E544B"/>
    <w:rsid w:val="005F194E"/>
    <w:rsid w:val="005F1DE1"/>
    <w:rsid w:val="005F36F3"/>
    <w:rsid w:val="00611D10"/>
    <w:rsid w:val="00613C46"/>
    <w:rsid w:val="0061721B"/>
    <w:rsid w:val="00617EFB"/>
    <w:rsid w:val="006279F3"/>
    <w:rsid w:val="00630D6D"/>
    <w:rsid w:val="006326A4"/>
    <w:rsid w:val="0063299E"/>
    <w:rsid w:val="00632CF9"/>
    <w:rsid w:val="00632FD3"/>
    <w:rsid w:val="0063363A"/>
    <w:rsid w:val="0063556A"/>
    <w:rsid w:val="006401D9"/>
    <w:rsid w:val="00641C81"/>
    <w:rsid w:val="00642206"/>
    <w:rsid w:val="00645327"/>
    <w:rsid w:val="006470A5"/>
    <w:rsid w:val="0065509D"/>
    <w:rsid w:val="006659F7"/>
    <w:rsid w:val="0066743C"/>
    <w:rsid w:val="00670091"/>
    <w:rsid w:val="00673A42"/>
    <w:rsid w:val="006804C3"/>
    <w:rsid w:val="00684D01"/>
    <w:rsid w:val="00684D5D"/>
    <w:rsid w:val="00684E2E"/>
    <w:rsid w:val="00691B82"/>
    <w:rsid w:val="00694D74"/>
    <w:rsid w:val="006965B7"/>
    <w:rsid w:val="00696C18"/>
    <w:rsid w:val="006A2AA0"/>
    <w:rsid w:val="006B5D2D"/>
    <w:rsid w:val="006C4610"/>
    <w:rsid w:val="006C525C"/>
    <w:rsid w:val="006D180B"/>
    <w:rsid w:val="006D2E3A"/>
    <w:rsid w:val="006D48DD"/>
    <w:rsid w:val="006E22FF"/>
    <w:rsid w:val="006E4843"/>
    <w:rsid w:val="006E5702"/>
    <w:rsid w:val="006F3232"/>
    <w:rsid w:val="006F33C7"/>
    <w:rsid w:val="006F4528"/>
    <w:rsid w:val="007054FE"/>
    <w:rsid w:val="00706847"/>
    <w:rsid w:val="007108FA"/>
    <w:rsid w:val="00710E66"/>
    <w:rsid w:val="00713FF1"/>
    <w:rsid w:val="00714738"/>
    <w:rsid w:val="007231CE"/>
    <w:rsid w:val="00731E98"/>
    <w:rsid w:val="007414AF"/>
    <w:rsid w:val="00742D4B"/>
    <w:rsid w:val="00744F6B"/>
    <w:rsid w:val="00746EFC"/>
    <w:rsid w:val="00755192"/>
    <w:rsid w:val="00756D25"/>
    <w:rsid w:val="00757B7E"/>
    <w:rsid w:val="00761C27"/>
    <w:rsid w:val="007663D7"/>
    <w:rsid w:val="007679DC"/>
    <w:rsid w:val="00772352"/>
    <w:rsid w:val="007757E0"/>
    <w:rsid w:val="0077785C"/>
    <w:rsid w:val="00792652"/>
    <w:rsid w:val="007942D0"/>
    <w:rsid w:val="00795462"/>
    <w:rsid w:val="007960B6"/>
    <w:rsid w:val="00796412"/>
    <w:rsid w:val="007974BD"/>
    <w:rsid w:val="007A410E"/>
    <w:rsid w:val="007A58D4"/>
    <w:rsid w:val="007A60EF"/>
    <w:rsid w:val="007D1610"/>
    <w:rsid w:val="007D352C"/>
    <w:rsid w:val="007D3B95"/>
    <w:rsid w:val="007D5266"/>
    <w:rsid w:val="007E44AB"/>
    <w:rsid w:val="007E66F7"/>
    <w:rsid w:val="007F005E"/>
    <w:rsid w:val="007F3445"/>
    <w:rsid w:val="00801AAA"/>
    <w:rsid w:val="00806D26"/>
    <w:rsid w:val="00810504"/>
    <w:rsid w:val="0081377A"/>
    <w:rsid w:val="0081522A"/>
    <w:rsid w:val="0081523C"/>
    <w:rsid w:val="00827CAC"/>
    <w:rsid w:val="00835405"/>
    <w:rsid w:val="00837443"/>
    <w:rsid w:val="00843907"/>
    <w:rsid w:val="0084397D"/>
    <w:rsid w:val="008451FB"/>
    <w:rsid w:val="008503A1"/>
    <w:rsid w:val="00852135"/>
    <w:rsid w:val="00860A99"/>
    <w:rsid w:val="00861022"/>
    <w:rsid w:val="00863F23"/>
    <w:rsid w:val="00873C4B"/>
    <w:rsid w:val="0087435F"/>
    <w:rsid w:val="008749F9"/>
    <w:rsid w:val="00877EC2"/>
    <w:rsid w:val="00887C5E"/>
    <w:rsid w:val="00891C0C"/>
    <w:rsid w:val="00892377"/>
    <w:rsid w:val="00892989"/>
    <w:rsid w:val="00893966"/>
    <w:rsid w:val="00895847"/>
    <w:rsid w:val="008970C4"/>
    <w:rsid w:val="00897F29"/>
    <w:rsid w:val="008A1EC6"/>
    <w:rsid w:val="008A5051"/>
    <w:rsid w:val="008B1952"/>
    <w:rsid w:val="008B4895"/>
    <w:rsid w:val="008B722F"/>
    <w:rsid w:val="008B7F7C"/>
    <w:rsid w:val="008C1EEA"/>
    <w:rsid w:val="008C27F0"/>
    <w:rsid w:val="008C2FB7"/>
    <w:rsid w:val="008C4745"/>
    <w:rsid w:val="008C5836"/>
    <w:rsid w:val="008D0D52"/>
    <w:rsid w:val="008D2FA0"/>
    <w:rsid w:val="008D5FF6"/>
    <w:rsid w:val="008E2156"/>
    <w:rsid w:val="008F0970"/>
    <w:rsid w:val="008F2E6E"/>
    <w:rsid w:val="008F563A"/>
    <w:rsid w:val="009074ED"/>
    <w:rsid w:val="00907AF6"/>
    <w:rsid w:val="00913EA0"/>
    <w:rsid w:val="009261A3"/>
    <w:rsid w:val="00927227"/>
    <w:rsid w:val="00930300"/>
    <w:rsid w:val="00943EEA"/>
    <w:rsid w:val="00943F0D"/>
    <w:rsid w:val="009513AB"/>
    <w:rsid w:val="00960B49"/>
    <w:rsid w:val="00963DF6"/>
    <w:rsid w:val="009648AE"/>
    <w:rsid w:val="00965B11"/>
    <w:rsid w:val="00974ABC"/>
    <w:rsid w:val="00980D7A"/>
    <w:rsid w:val="00981561"/>
    <w:rsid w:val="00981A7D"/>
    <w:rsid w:val="00990017"/>
    <w:rsid w:val="00996600"/>
    <w:rsid w:val="009A0012"/>
    <w:rsid w:val="009A5B8F"/>
    <w:rsid w:val="009B369F"/>
    <w:rsid w:val="009B43E6"/>
    <w:rsid w:val="009B5DAC"/>
    <w:rsid w:val="009B620C"/>
    <w:rsid w:val="009C1C1A"/>
    <w:rsid w:val="009C42C1"/>
    <w:rsid w:val="009C5E38"/>
    <w:rsid w:val="009C6AC3"/>
    <w:rsid w:val="009D1441"/>
    <w:rsid w:val="009D1BE6"/>
    <w:rsid w:val="009D42D5"/>
    <w:rsid w:val="009D5513"/>
    <w:rsid w:val="009E1009"/>
    <w:rsid w:val="00A06E09"/>
    <w:rsid w:val="00A10FC1"/>
    <w:rsid w:val="00A1237E"/>
    <w:rsid w:val="00A126F9"/>
    <w:rsid w:val="00A17FD2"/>
    <w:rsid w:val="00A20EA6"/>
    <w:rsid w:val="00A21B5E"/>
    <w:rsid w:val="00A22CA7"/>
    <w:rsid w:val="00A32CFE"/>
    <w:rsid w:val="00A32E5C"/>
    <w:rsid w:val="00A36484"/>
    <w:rsid w:val="00A37B38"/>
    <w:rsid w:val="00A40224"/>
    <w:rsid w:val="00A4088C"/>
    <w:rsid w:val="00A40CA7"/>
    <w:rsid w:val="00A419C5"/>
    <w:rsid w:val="00A50072"/>
    <w:rsid w:val="00A53ADE"/>
    <w:rsid w:val="00A53B4E"/>
    <w:rsid w:val="00A53FCF"/>
    <w:rsid w:val="00A54D0C"/>
    <w:rsid w:val="00A54DF1"/>
    <w:rsid w:val="00A605A5"/>
    <w:rsid w:val="00A61A1C"/>
    <w:rsid w:val="00A621CD"/>
    <w:rsid w:val="00A70283"/>
    <w:rsid w:val="00A80E38"/>
    <w:rsid w:val="00A83C5C"/>
    <w:rsid w:val="00A904B4"/>
    <w:rsid w:val="00A91F9E"/>
    <w:rsid w:val="00AA68CE"/>
    <w:rsid w:val="00AA6C41"/>
    <w:rsid w:val="00AB762F"/>
    <w:rsid w:val="00AC03E8"/>
    <w:rsid w:val="00AC1C86"/>
    <w:rsid w:val="00AC5BC2"/>
    <w:rsid w:val="00AD1477"/>
    <w:rsid w:val="00AD3BFF"/>
    <w:rsid w:val="00AD55A3"/>
    <w:rsid w:val="00AE1ADE"/>
    <w:rsid w:val="00AE3134"/>
    <w:rsid w:val="00AE4610"/>
    <w:rsid w:val="00AF30C6"/>
    <w:rsid w:val="00AF4014"/>
    <w:rsid w:val="00AF4A6B"/>
    <w:rsid w:val="00B028E4"/>
    <w:rsid w:val="00B05686"/>
    <w:rsid w:val="00B11BC5"/>
    <w:rsid w:val="00B234C7"/>
    <w:rsid w:val="00B23500"/>
    <w:rsid w:val="00B316E9"/>
    <w:rsid w:val="00B34243"/>
    <w:rsid w:val="00B35C80"/>
    <w:rsid w:val="00B36EE9"/>
    <w:rsid w:val="00B55FE1"/>
    <w:rsid w:val="00B57AAC"/>
    <w:rsid w:val="00B60679"/>
    <w:rsid w:val="00B66ACB"/>
    <w:rsid w:val="00B729D5"/>
    <w:rsid w:val="00B820C3"/>
    <w:rsid w:val="00B844EA"/>
    <w:rsid w:val="00B84BA2"/>
    <w:rsid w:val="00B850E3"/>
    <w:rsid w:val="00B91E89"/>
    <w:rsid w:val="00B9232B"/>
    <w:rsid w:val="00B969DF"/>
    <w:rsid w:val="00BA4B97"/>
    <w:rsid w:val="00BA5A1F"/>
    <w:rsid w:val="00BA66AF"/>
    <w:rsid w:val="00BA7370"/>
    <w:rsid w:val="00BB74F6"/>
    <w:rsid w:val="00BC0C44"/>
    <w:rsid w:val="00BC5DAE"/>
    <w:rsid w:val="00BD2329"/>
    <w:rsid w:val="00BD4F0D"/>
    <w:rsid w:val="00BE35B8"/>
    <w:rsid w:val="00BE3BB6"/>
    <w:rsid w:val="00BE3DD1"/>
    <w:rsid w:val="00BE5FEB"/>
    <w:rsid w:val="00BE6ECB"/>
    <w:rsid w:val="00BF032B"/>
    <w:rsid w:val="00BF622C"/>
    <w:rsid w:val="00C01B9E"/>
    <w:rsid w:val="00C02F64"/>
    <w:rsid w:val="00C047F4"/>
    <w:rsid w:val="00C07D45"/>
    <w:rsid w:val="00C104BE"/>
    <w:rsid w:val="00C12CCB"/>
    <w:rsid w:val="00C21EFD"/>
    <w:rsid w:val="00C221A1"/>
    <w:rsid w:val="00C23742"/>
    <w:rsid w:val="00C25F74"/>
    <w:rsid w:val="00C33BC4"/>
    <w:rsid w:val="00C35C10"/>
    <w:rsid w:val="00C43BFE"/>
    <w:rsid w:val="00C46051"/>
    <w:rsid w:val="00C46FD6"/>
    <w:rsid w:val="00C50ED4"/>
    <w:rsid w:val="00C5423D"/>
    <w:rsid w:val="00C60EF1"/>
    <w:rsid w:val="00C63A79"/>
    <w:rsid w:val="00C64244"/>
    <w:rsid w:val="00C645FD"/>
    <w:rsid w:val="00C71260"/>
    <w:rsid w:val="00C7236A"/>
    <w:rsid w:val="00C7239B"/>
    <w:rsid w:val="00C73B99"/>
    <w:rsid w:val="00C848AC"/>
    <w:rsid w:val="00C86BF9"/>
    <w:rsid w:val="00C86F99"/>
    <w:rsid w:val="00C906FC"/>
    <w:rsid w:val="00C968D2"/>
    <w:rsid w:val="00CA7A86"/>
    <w:rsid w:val="00CB15BD"/>
    <w:rsid w:val="00CB33E8"/>
    <w:rsid w:val="00CC0106"/>
    <w:rsid w:val="00CC1B64"/>
    <w:rsid w:val="00CC489A"/>
    <w:rsid w:val="00CD0A0B"/>
    <w:rsid w:val="00CD148F"/>
    <w:rsid w:val="00CD1744"/>
    <w:rsid w:val="00CD17EE"/>
    <w:rsid w:val="00CD33EC"/>
    <w:rsid w:val="00CD4603"/>
    <w:rsid w:val="00CD683C"/>
    <w:rsid w:val="00CD75ED"/>
    <w:rsid w:val="00CE64C8"/>
    <w:rsid w:val="00CE7405"/>
    <w:rsid w:val="00CE7475"/>
    <w:rsid w:val="00CE7884"/>
    <w:rsid w:val="00CF23C2"/>
    <w:rsid w:val="00CF3A62"/>
    <w:rsid w:val="00D03277"/>
    <w:rsid w:val="00D063CC"/>
    <w:rsid w:val="00D12232"/>
    <w:rsid w:val="00D143F9"/>
    <w:rsid w:val="00D17DEF"/>
    <w:rsid w:val="00D230CE"/>
    <w:rsid w:val="00D320BB"/>
    <w:rsid w:val="00D4025C"/>
    <w:rsid w:val="00D469BD"/>
    <w:rsid w:val="00D50784"/>
    <w:rsid w:val="00D51EE3"/>
    <w:rsid w:val="00D53347"/>
    <w:rsid w:val="00D564A0"/>
    <w:rsid w:val="00D56F14"/>
    <w:rsid w:val="00D62157"/>
    <w:rsid w:val="00D6419C"/>
    <w:rsid w:val="00D64790"/>
    <w:rsid w:val="00D7185D"/>
    <w:rsid w:val="00D73B38"/>
    <w:rsid w:val="00D76C85"/>
    <w:rsid w:val="00D77791"/>
    <w:rsid w:val="00D81324"/>
    <w:rsid w:val="00D84CE9"/>
    <w:rsid w:val="00D85557"/>
    <w:rsid w:val="00D940FB"/>
    <w:rsid w:val="00D9662C"/>
    <w:rsid w:val="00D97650"/>
    <w:rsid w:val="00DA2EB0"/>
    <w:rsid w:val="00DA7DED"/>
    <w:rsid w:val="00DB1ADB"/>
    <w:rsid w:val="00DB442B"/>
    <w:rsid w:val="00DC1B6D"/>
    <w:rsid w:val="00DC2A77"/>
    <w:rsid w:val="00DC60C7"/>
    <w:rsid w:val="00DC671C"/>
    <w:rsid w:val="00DD4082"/>
    <w:rsid w:val="00DE0852"/>
    <w:rsid w:val="00DE0BC9"/>
    <w:rsid w:val="00DE52F7"/>
    <w:rsid w:val="00DF0413"/>
    <w:rsid w:val="00DF6F52"/>
    <w:rsid w:val="00E007FD"/>
    <w:rsid w:val="00E0131F"/>
    <w:rsid w:val="00E03ECA"/>
    <w:rsid w:val="00E04C40"/>
    <w:rsid w:val="00E055A4"/>
    <w:rsid w:val="00E05A39"/>
    <w:rsid w:val="00E14360"/>
    <w:rsid w:val="00E34A28"/>
    <w:rsid w:val="00E451E2"/>
    <w:rsid w:val="00E4632D"/>
    <w:rsid w:val="00E52065"/>
    <w:rsid w:val="00E55A95"/>
    <w:rsid w:val="00E55F6F"/>
    <w:rsid w:val="00E60777"/>
    <w:rsid w:val="00E62448"/>
    <w:rsid w:val="00E646A5"/>
    <w:rsid w:val="00E6716A"/>
    <w:rsid w:val="00E67788"/>
    <w:rsid w:val="00E74B06"/>
    <w:rsid w:val="00E77F26"/>
    <w:rsid w:val="00E81306"/>
    <w:rsid w:val="00E93255"/>
    <w:rsid w:val="00E978C7"/>
    <w:rsid w:val="00EA1C11"/>
    <w:rsid w:val="00EA48EF"/>
    <w:rsid w:val="00EA7D8E"/>
    <w:rsid w:val="00EB0A6E"/>
    <w:rsid w:val="00EB389D"/>
    <w:rsid w:val="00EB40D9"/>
    <w:rsid w:val="00EB7B06"/>
    <w:rsid w:val="00EC0167"/>
    <w:rsid w:val="00EC19F4"/>
    <w:rsid w:val="00EC443D"/>
    <w:rsid w:val="00EC5243"/>
    <w:rsid w:val="00ED3689"/>
    <w:rsid w:val="00ED419B"/>
    <w:rsid w:val="00ED74D7"/>
    <w:rsid w:val="00EE2485"/>
    <w:rsid w:val="00EE2B80"/>
    <w:rsid w:val="00EE60FE"/>
    <w:rsid w:val="00EE74D2"/>
    <w:rsid w:val="00EE7D29"/>
    <w:rsid w:val="00EE7F90"/>
    <w:rsid w:val="00EF1CCC"/>
    <w:rsid w:val="00EF325B"/>
    <w:rsid w:val="00EF552B"/>
    <w:rsid w:val="00EF5D22"/>
    <w:rsid w:val="00EF6490"/>
    <w:rsid w:val="00EF6F89"/>
    <w:rsid w:val="00EF7A51"/>
    <w:rsid w:val="00EF7B36"/>
    <w:rsid w:val="00F01FB9"/>
    <w:rsid w:val="00F0227F"/>
    <w:rsid w:val="00F0278C"/>
    <w:rsid w:val="00F0419F"/>
    <w:rsid w:val="00F05E50"/>
    <w:rsid w:val="00F063D1"/>
    <w:rsid w:val="00F07CAE"/>
    <w:rsid w:val="00F1072A"/>
    <w:rsid w:val="00F11021"/>
    <w:rsid w:val="00F2017E"/>
    <w:rsid w:val="00F226E6"/>
    <w:rsid w:val="00F23A60"/>
    <w:rsid w:val="00F32168"/>
    <w:rsid w:val="00F34727"/>
    <w:rsid w:val="00F37645"/>
    <w:rsid w:val="00F430B0"/>
    <w:rsid w:val="00F44046"/>
    <w:rsid w:val="00F51B54"/>
    <w:rsid w:val="00F527C0"/>
    <w:rsid w:val="00F53025"/>
    <w:rsid w:val="00F53336"/>
    <w:rsid w:val="00F53969"/>
    <w:rsid w:val="00F543C8"/>
    <w:rsid w:val="00F5586C"/>
    <w:rsid w:val="00F5609C"/>
    <w:rsid w:val="00F56D29"/>
    <w:rsid w:val="00F6313C"/>
    <w:rsid w:val="00F64F2F"/>
    <w:rsid w:val="00F72CAB"/>
    <w:rsid w:val="00F741D0"/>
    <w:rsid w:val="00F819F4"/>
    <w:rsid w:val="00F8211A"/>
    <w:rsid w:val="00F837C4"/>
    <w:rsid w:val="00F84DE3"/>
    <w:rsid w:val="00F9061F"/>
    <w:rsid w:val="00F90647"/>
    <w:rsid w:val="00F93194"/>
    <w:rsid w:val="00F95C1C"/>
    <w:rsid w:val="00F970F7"/>
    <w:rsid w:val="00FA07E3"/>
    <w:rsid w:val="00FA1D69"/>
    <w:rsid w:val="00FA2AB1"/>
    <w:rsid w:val="00FB324D"/>
    <w:rsid w:val="00FC14A3"/>
    <w:rsid w:val="00FC362D"/>
    <w:rsid w:val="00FC7514"/>
    <w:rsid w:val="00FE6AC3"/>
    <w:rsid w:val="00FF5AAF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6FAD"/>
  <w15:docId w15:val="{9AA9BE15-DF99-4005-8B9B-E779692C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75C"/>
    <w:pPr>
      <w:spacing w:after="240" w:line="480" w:lineRule="auto"/>
      <w:ind w:firstLine="360"/>
    </w:pPr>
    <w:rPr>
      <w:lang w:val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35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575C"/>
    <w:rPr>
      <w:rFonts w:ascii="Tahoma" w:hAnsi="Tahoma" w:cs="Tahoma"/>
      <w:sz w:val="16"/>
      <w:szCs w:val="16"/>
      <w:lang w:val="en-US" w:bidi="en-US"/>
    </w:rPr>
  </w:style>
  <w:style w:type="paragraph" w:styleId="Odlomakpopisa">
    <w:name w:val="List Paragraph"/>
    <w:basedOn w:val="Normal"/>
    <w:uiPriority w:val="34"/>
    <w:qFormat/>
    <w:rsid w:val="00084726"/>
    <w:pPr>
      <w:spacing w:after="200" w:line="276" w:lineRule="auto"/>
      <w:ind w:left="720" w:firstLine="0"/>
      <w:contextualSpacing/>
    </w:pPr>
    <w:rPr>
      <w:lang w:val="hr-HR" w:bidi="ar-SA"/>
    </w:rPr>
  </w:style>
  <w:style w:type="table" w:styleId="Reetkatablice">
    <w:name w:val="Table Grid"/>
    <w:basedOn w:val="Obinatablica"/>
    <w:uiPriority w:val="39"/>
    <w:rsid w:val="00797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64AA9"/>
    <w:rPr>
      <w:color w:val="0000FF" w:themeColor="hyperlink"/>
      <w:u w:val="single"/>
    </w:rPr>
  </w:style>
  <w:style w:type="character" w:customStyle="1" w:styleId="FontStyle14">
    <w:name w:val="Font Style14"/>
    <w:basedOn w:val="Zadanifontodlomka"/>
    <w:uiPriority w:val="99"/>
    <w:rsid w:val="009D5513"/>
    <w:rPr>
      <w:rFonts w:ascii="Times New Roman" w:hAnsi="Times New Roman" w:cs="Times New Roman" w:hint="default"/>
      <w:sz w:val="22"/>
      <w:szCs w:val="22"/>
    </w:rPr>
  </w:style>
  <w:style w:type="character" w:customStyle="1" w:styleId="FontStyle18">
    <w:name w:val="Font Style18"/>
    <w:uiPriority w:val="99"/>
    <w:rsid w:val="00405513"/>
    <w:rPr>
      <w:rFonts w:ascii="Times New Roman" w:hAnsi="Times New Roman" w:cs="Times New Roman" w:hint="default"/>
      <w:sz w:val="18"/>
      <w:szCs w:val="18"/>
    </w:rPr>
  </w:style>
  <w:style w:type="paragraph" w:customStyle="1" w:styleId="Zaglavlje1">
    <w:name w:val="Zaglavlje1"/>
    <w:basedOn w:val="Normal"/>
    <w:rsid w:val="00913EA0"/>
    <w:pPr>
      <w:tabs>
        <w:tab w:val="center" w:pos="4153"/>
        <w:tab w:val="right" w:pos="8306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val="hr-HR" w:eastAsia="hr-HR" w:bidi="hi-IN"/>
    </w:rPr>
  </w:style>
  <w:style w:type="paragraph" w:styleId="StandardWeb">
    <w:name w:val="Normal (Web)"/>
    <w:basedOn w:val="Normal"/>
    <w:uiPriority w:val="99"/>
    <w:unhideWhenUsed/>
    <w:rsid w:val="00424A9B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hr-HR"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hyperlink" Target="https://branitelji.gov.hr/zaposljavanje-843/843" TargetMode="External"/><Relationship Id="rId18" Type="http://schemas.openxmlformats.org/officeDocument/2006/relationships/hyperlink" Target="https://www.zakon.hr/cms.htm?id=4343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branitelji.gov.hr/zaposljavanje-843/843" TargetMode="External"/><Relationship Id="rId17" Type="http://schemas.openxmlformats.org/officeDocument/2006/relationships/hyperlink" Target="https://www.zakon.hr/cms.htm?id=2795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zakon.hr/cms.htm?id=166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akon.hr/cms.htm?id=1667" TargetMode="External"/><Relationship Id="rId10" Type="http://schemas.openxmlformats.org/officeDocument/2006/relationships/hyperlink" Target="https://branitelji.gov.hr/zaposljavanje-843/843" TargetMode="External"/><Relationship Id="rId19" Type="http://schemas.openxmlformats.org/officeDocument/2006/relationships/hyperlink" Target="http://www.podravske-sesvet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ACEA-D3D4-48EA-898B-1A50682C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Podravske Sesvete</cp:lastModifiedBy>
  <cp:revision>8</cp:revision>
  <cp:lastPrinted>2020-01-08T14:27:00Z</cp:lastPrinted>
  <dcterms:created xsi:type="dcterms:W3CDTF">2020-01-08T14:28:00Z</dcterms:created>
  <dcterms:modified xsi:type="dcterms:W3CDTF">2023-01-05T10:06:00Z</dcterms:modified>
</cp:coreProperties>
</file>