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03" w:type="dxa"/>
        <w:tblLayout w:type="fixed"/>
        <w:tblLook w:val="04A0" w:firstRow="1" w:lastRow="0" w:firstColumn="1" w:lastColumn="0" w:noHBand="0" w:noVBand="1"/>
      </w:tblPr>
      <w:tblGrid>
        <w:gridCol w:w="5103"/>
      </w:tblGrid>
      <w:tr w:rsidR="0035688D" w:rsidRPr="00F11934" w14:paraId="54B0F0D5" w14:textId="77777777" w:rsidTr="00F11934">
        <w:trPr>
          <w:cantSplit/>
        </w:trPr>
        <w:tc>
          <w:tcPr>
            <w:tcW w:w="5103" w:type="dxa"/>
            <w:hideMark/>
          </w:tcPr>
          <w:p w14:paraId="63BFEB40" w14:textId="45A8FE5B" w:rsidR="0035688D" w:rsidRPr="00F11934" w:rsidRDefault="0035688D" w:rsidP="0035688D">
            <w:pPr>
              <w:pStyle w:val="Naslov1"/>
              <w:rPr>
                <w:sz w:val="22"/>
                <w:szCs w:val="22"/>
                <w:lang w:eastAsia="en-US"/>
              </w:rPr>
            </w:pPr>
            <w:r w:rsidRPr="00F11934">
              <w:rPr>
                <w:sz w:val="22"/>
                <w:szCs w:val="22"/>
                <w:lang w:eastAsia="en-US"/>
              </w:rPr>
              <w:t xml:space="preserve">KLASA: </w:t>
            </w:r>
            <w:r w:rsidR="00655F2A">
              <w:rPr>
                <w:sz w:val="22"/>
                <w:szCs w:val="22"/>
                <w:lang w:eastAsia="en-US"/>
              </w:rPr>
              <w:t>112-0</w:t>
            </w:r>
            <w:r w:rsidR="00F35139">
              <w:rPr>
                <w:sz w:val="22"/>
                <w:szCs w:val="22"/>
                <w:lang w:eastAsia="en-US"/>
              </w:rPr>
              <w:t>7</w:t>
            </w:r>
            <w:r w:rsidR="00655F2A">
              <w:rPr>
                <w:sz w:val="22"/>
                <w:szCs w:val="22"/>
                <w:lang w:eastAsia="en-US"/>
              </w:rPr>
              <w:t>/2</w:t>
            </w:r>
            <w:r w:rsidR="00F35139">
              <w:rPr>
                <w:sz w:val="22"/>
                <w:szCs w:val="22"/>
                <w:lang w:eastAsia="en-US"/>
              </w:rPr>
              <w:t>3</w:t>
            </w:r>
            <w:r w:rsidR="00655F2A">
              <w:rPr>
                <w:sz w:val="22"/>
                <w:szCs w:val="22"/>
                <w:lang w:eastAsia="en-US"/>
              </w:rPr>
              <w:t>-01/0</w:t>
            </w:r>
            <w:r w:rsidR="00F35139"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35688D" w:rsidRPr="00F11934" w14:paraId="525C785D" w14:textId="77777777" w:rsidTr="00F11934">
        <w:trPr>
          <w:cantSplit/>
        </w:trPr>
        <w:tc>
          <w:tcPr>
            <w:tcW w:w="5103" w:type="dxa"/>
            <w:hideMark/>
          </w:tcPr>
          <w:p w14:paraId="231406FA" w14:textId="41434D72" w:rsidR="0035688D" w:rsidRPr="00F11934" w:rsidRDefault="0035688D" w:rsidP="0035688D">
            <w:pPr>
              <w:pStyle w:val="Naslov1"/>
              <w:rPr>
                <w:sz w:val="22"/>
                <w:szCs w:val="22"/>
                <w:lang w:eastAsia="en-US"/>
              </w:rPr>
            </w:pPr>
            <w:r w:rsidRPr="00F11934">
              <w:rPr>
                <w:sz w:val="22"/>
                <w:szCs w:val="22"/>
                <w:lang w:eastAsia="en-US"/>
              </w:rPr>
              <w:t xml:space="preserve">URBROJ: </w:t>
            </w:r>
            <w:r w:rsidR="00655F2A">
              <w:rPr>
                <w:sz w:val="22"/>
                <w:szCs w:val="22"/>
                <w:lang w:eastAsia="en-US"/>
              </w:rPr>
              <w:t>2137</w:t>
            </w:r>
            <w:r w:rsidR="0086257B">
              <w:rPr>
                <w:sz w:val="22"/>
                <w:szCs w:val="22"/>
                <w:lang w:eastAsia="en-US"/>
              </w:rPr>
              <w:t>-</w:t>
            </w:r>
            <w:r w:rsidR="00655F2A">
              <w:rPr>
                <w:sz w:val="22"/>
                <w:szCs w:val="22"/>
                <w:lang w:eastAsia="en-US"/>
              </w:rPr>
              <w:t>24-0</w:t>
            </w:r>
            <w:r w:rsidR="00F35139">
              <w:rPr>
                <w:sz w:val="22"/>
                <w:szCs w:val="22"/>
                <w:lang w:eastAsia="en-US"/>
              </w:rPr>
              <w:t>3</w:t>
            </w:r>
            <w:r w:rsidR="00655F2A">
              <w:rPr>
                <w:sz w:val="22"/>
                <w:szCs w:val="22"/>
                <w:lang w:eastAsia="en-US"/>
              </w:rPr>
              <w:t>-2</w:t>
            </w:r>
            <w:r w:rsidR="00F35139">
              <w:rPr>
                <w:sz w:val="22"/>
                <w:szCs w:val="22"/>
                <w:lang w:eastAsia="en-US"/>
              </w:rPr>
              <w:t>3</w:t>
            </w:r>
            <w:r w:rsidR="00655F2A">
              <w:rPr>
                <w:sz w:val="22"/>
                <w:szCs w:val="22"/>
                <w:lang w:eastAsia="en-US"/>
              </w:rPr>
              <w:t>-</w:t>
            </w:r>
            <w:r w:rsidR="00F35139"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35688D" w:rsidRPr="00F11934" w14:paraId="67F305BF" w14:textId="77777777" w:rsidTr="00F11934">
        <w:trPr>
          <w:cantSplit/>
        </w:trPr>
        <w:tc>
          <w:tcPr>
            <w:tcW w:w="5103" w:type="dxa"/>
            <w:hideMark/>
          </w:tcPr>
          <w:p w14:paraId="408275EE" w14:textId="43355208" w:rsidR="0035688D" w:rsidRPr="00F11934" w:rsidRDefault="0035688D" w:rsidP="0035688D">
            <w:pPr>
              <w:pStyle w:val="Naslov1"/>
              <w:rPr>
                <w:sz w:val="22"/>
                <w:szCs w:val="22"/>
                <w:lang w:eastAsia="en-US"/>
              </w:rPr>
            </w:pPr>
          </w:p>
        </w:tc>
      </w:tr>
    </w:tbl>
    <w:p w14:paraId="71306BDE" w14:textId="77777777" w:rsidR="0035688D" w:rsidRPr="00F11934" w:rsidRDefault="0035688D" w:rsidP="00B37AD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A70AAC" w14:textId="55915C60" w:rsidR="0035688D" w:rsidRPr="00F11934" w:rsidRDefault="0035688D" w:rsidP="0035688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Na temelju članka 19. stavka 1. Zakona o službenicima i namještenicima u lokalnoj i područnoj (regionalnoj) samoupravi („Narodne novine“ broj 86/08, 61/11</w:t>
      </w:r>
      <w:r w:rsidR="00196BDF" w:rsidRPr="00F11934">
        <w:rPr>
          <w:rFonts w:ascii="Times New Roman" w:hAnsi="Times New Roman" w:cs="Times New Roman"/>
        </w:rPr>
        <w:t>,</w:t>
      </w:r>
      <w:r w:rsidRPr="00F11934">
        <w:rPr>
          <w:rFonts w:ascii="Times New Roman" w:hAnsi="Times New Roman" w:cs="Times New Roman"/>
        </w:rPr>
        <w:t xml:space="preserve"> 4/18</w:t>
      </w:r>
      <w:r w:rsidR="00196BDF" w:rsidRPr="00F11934">
        <w:rPr>
          <w:rFonts w:ascii="Times New Roman" w:hAnsi="Times New Roman" w:cs="Times New Roman"/>
        </w:rPr>
        <w:t>. i 112/19</w:t>
      </w:r>
      <w:r w:rsidRPr="00F11934">
        <w:rPr>
          <w:rFonts w:ascii="Times New Roman" w:hAnsi="Times New Roman" w:cs="Times New Roman"/>
        </w:rPr>
        <w:t>) pročelni</w:t>
      </w:r>
      <w:r w:rsidR="00196BDF" w:rsidRPr="00F11934">
        <w:rPr>
          <w:rFonts w:ascii="Times New Roman" w:hAnsi="Times New Roman" w:cs="Times New Roman"/>
        </w:rPr>
        <w:t>k</w:t>
      </w:r>
      <w:r w:rsidRPr="00F11934">
        <w:rPr>
          <w:rFonts w:ascii="Times New Roman" w:hAnsi="Times New Roman" w:cs="Times New Roman"/>
        </w:rPr>
        <w:t xml:space="preserve"> Jedinstvenog upravnog odjela Općine P</w:t>
      </w:r>
      <w:r w:rsidR="00196BDF" w:rsidRPr="00F11934">
        <w:rPr>
          <w:rFonts w:ascii="Times New Roman" w:hAnsi="Times New Roman" w:cs="Times New Roman"/>
        </w:rPr>
        <w:t>odravske Sesvete</w:t>
      </w:r>
      <w:r w:rsidRPr="00F11934">
        <w:rPr>
          <w:rFonts w:ascii="Times New Roman" w:hAnsi="Times New Roman" w:cs="Times New Roman"/>
        </w:rPr>
        <w:t xml:space="preserve"> </w:t>
      </w:r>
      <w:r w:rsidR="008601B0">
        <w:rPr>
          <w:rFonts w:ascii="Times New Roman" w:hAnsi="Times New Roman" w:cs="Times New Roman"/>
        </w:rPr>
        <w:t>objavljuje</w:t>
      </w:r>
    </w:p>
    <w:p w14:paraId="48515F65" w14:textId="77777777" w:rsidR="0035688D" w:rsidRPr="00F11934" w:rsidRDefault="0035688D" w:rsidP="0035688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1934">
        <w:rPr>
          <w:rFonts w:ascii="Times New Roman" w:hAnsi="Times New Roman" w:cs="Times New Roman"/>
          <w:b/>
        </w:rPr>
        <w:t xml:space="preserve"> </w:t>
      </w:r>
    </w:p>
    <w:p w14:paraId="74C589A5" w14:textId="52324CEC" w:rsidR="0035688D" w:rsidRPr="00F11934" w:rsidRDefault="008601B0" w:rsidP="0035688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OGLAS</w:t>
      </w:r>
    </w:p>
    <w:p w14:paraId="593E649E" w14:textId="1C92C4DC" w:rsidR="0035688D" w:rsidRPr="00F11934" w:rsidRDefault="0035688D" w:rsidP="0035688D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1934">
        <w:rPr>
          <w:rFonts w:ascii="Times New Roman" w:hAnsi="Times New Roman" w:cs="Times New Roman"/>
          <w:b/>
        </w:rPr>
        <w:t>za prijam u službu u Jedinstveni upravni odjel Općine P</w:t>
      </w:r>
      <w:r w:rsidR="00196BDF" w:rsidRPr="00F11934">
        <w:rPr>
          <w:rFonts w:ascii="Times New Roman" w:hAnsi="Times New Roman" w:cs="Times New Roman"/>
          <w:b/>
        </w:rPr>
        <w:t>odravske Sesvete</w:t>
      </w:r>
    </w:p>
    <w:p w14:paraId="49A6EDF8" w14:textId="77777777" w:rsidR="0035688D" w:rsidRPr="00F11934" w:rsidRDefault="0035688D" w:rsidP="0035688D">
      <w:pPr>
        <w:spacing w:after="0" w:line="240" w:lineRule="auto"/>
        <w:rPr>
          <w:rFonts w:ascii="Times New Roman" w:hAnsi="Times New Roman" w:cs="Times New Roman"/>
        </w:rPr>
      </w:pPr>
    </w:p>
    <w:p w14:paraId="24042481" w14:textId="77777777" w:rsidR="0035688D" w:rsidRPr="00F11934" w:rsidRDefault="0035688D" w:rsidP="0035688D">
      <w:pPr>
        <w:spacing w:after="0" w:line="240" w:lineRule="auto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na radno mjesto:</w:t>
      </w:r>
    </w:p>
    <w:p w14:paraId="4DF9216F" w14:textId="68932A4C" w:rsidR="0035688D" w:rsidRPr="00A15C73" w:rsidRDefault="00196BDF" w:rsidP="0035688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11934">
        <w:rPr>
          <w:rFonts w:ascii="Times New Roman" w:hAnsi="Times New Roman" w:cs="Times New Roman"/>
          <w:b/>
        </w:rPr>
        <w:t>SAMOSTALNI UPRAVNI REFERENT</w:t>
      </w:r>
      <w:r w:rsidR="0035688D" w:rsidRPr="00F11934">
        <w:rPr>
          <w:rFonts w:ascii="Times New Roman" w:hAnsi="Times New Roman" w:cs="Times New Roman"/>
          <w:b/>
        </w:rPr>
        <w:t xml:space="preserve"> </w:t>
      </w:r>
      <w:r w:rsidR="0035688D" w:rsidRPr="00A15C73">
        <w:rPr>
          <w:rFonts w:ascii="Times New Roman" w:hAnsi="Times New Roman" w:cs="Times New Roman"/>
          <w:b/>
        </w:rPr>
        <w:t xml:space="preserve">- (1 izvršitelj/izvršiteljica) na određeno vrijeme u trajanju od </w:t>
      </w:r>
      <w:r w:rsidR="00B37121">
        <w:rPr>
          <w:rFonts w:ascii="Times New Roman" w:hAnsi="Times New Roman" w:cs="Times New Roman"/>
          <w:b/>
        </w:rPr>
        <w:t>6</w:t>
      </w:r>
      <w:r w:rsidR="0035688D" w:rsidRPr="00A15C73">
        <w:rPr>
          <w:rFonts w:ascii="Times New Roman" w:hAnsi="Times New Roman" w:cs="Times New Roman"/>
          <w:b/>
        </w:rPr>
        <w:t xml:space="preserve"> mjeseci</w:t>
      </w:r>
      <w:r w:rsidR="00B37121">
        <w:rPr>
          <w:rFonts w:ascii="Times New Roman" w:hAnsi="Times New Roman" w:cs="Times New Roman"/>
          <w:b/>
        </w:rPr>
        <w:t>, s mogućnošću produljenja za još 6 mjeseci</w:t>
      </w:r>
      <w:r w:rsidR="008601B0">
        <w:rPr>
          <w:rFonts w:ascii="Times New Roman" w:hAnsi="Times New Roman" w:cs="Times New Roman"/>
          <w:b/>
        </w:rPr>
        <w:t>, radi privremenog povećanja opsega poslova</w:t>
      </w:r>
    </w:p>
    <w:p w14:paraId="69847E7B" w14:textId="77777777" w:rsidR="0035688D" w:rsidRPr="00F11934" w:rsidRDefault="0035688D" w:rsidP="0035688D">
      <w:pPr>
        <w:spacing w:after="0" w:line="240" w:lineRule="auto"/>
        <w:rPr>
          <w:rFonts w:ascii="Times New Roman" w:hAnsi="Times New Roman" w:cs="Times New Roman"/>
        </w:rPr>
      </w:pPr>
    </w:p>
    <w:p w14:paraId="1AF528C0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Kandidati moraju ispunjavati opće uvjete za prijam u službu (punoljetnost, hrvatsko državljanstvo, zdravstvena sposobnost za obavljanje poslova radnog mjesta na koje se osoba prima) propisane člankom 12. Zakona o službenicima i namještenicima u lokalnoj i područnoj (regionalnoj) samoupravi, te sljedeće posebne uvjete:</w:t>
      </w:r>
    </w:p>
    <w:p w14:paraId="49B239BB" w14:textId="77777777" w:rsidR="003A33FC" w:rsidRPr="004869DD" w:rsidRDefault="003A33FC" w:rsidP="003A33FC">
      <w:pPr>
        <w:numPr>
          <w:ilvl w:val="0"/>
          <w:numId w:val="4"/>
        </w:numPr>
        <w:tabs>
          <w:tab w:val="clear" w:pos="720"/>
          <w:tab w:val="num" w:pos="1980"/>
        </w:tabs>
        <w:spacing w:after="0" w:line="240" w:lineRule="auto"/>
        <w:ind w:left="1979" w:hanging="357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magistar struke ili stručni specijalist pravne struke</w:t>
      </w:r>
    </w:p>
    <w:p w14:paraId="555DA88D" w14:textId="77777777" w:rsidR="003A33FC" w:rsidRPr="004869DD" w:rsidRDefault="003A33FC" w:rsidP="003A33FC">
      <w:pPr>
        <w:numPr>
          <w:ilvl w:val="0"/>
          <w:numId w:val="4"/>
        </w:numPr>
        <w:tabs>
          <w:tab w:val="clear" w:pos="720"/>
          <w:tab w:val="num" w:pos="1980"/>
        </w:tabs>
        <w:spacing w:after="0" w:line="240" w:lineRule="auto"/>
        <w:ind w:left="1979" w:hanging="357"/>
        <w:jc w:val="both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 xml:space="preserve">najmanje jedna godina radnog iskustva na odgovarajućim poslovima  </w:t>
      </w:r>
    </w:p>
    <w:p w14:paraId="05181F77" w14:textId="505B95AC" w:rsidR="003A33FC" w:rsidRPr="004869DD" w:rsidRDefault="003A33FC" w:rsidP="003A33FC">
      <w:pPr>
        <w:numPr>
          <w:ilvl w:val="0"/>
          <w:numId w:val="4"/>
        </w:numPr>
        <w:tabs>
          <w:tab w:val="clear" w:pos="720"/>
          <w:tab w:val="num" w:pos="1980"/>
        </w:tabs>
        <w:spacing w:after="0" w:line="240" w:lineRule="auto"/>
        <w:ind w:left="1979" w:hanging="357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položen državni ispit</w:t>
      </w:r>
    </w:p>
    <w:p w14:paraId="097BBD79" w14:textId="49925568" w:rsidR="003A33FC" w:rsidRPr="004869DD" w:rsidRDefault="003A33FC" w:rsidP="003A33FC">
      <w:pPr>
        <w:numPr>
          <w:ilvl w:val="0"/>
          <w:numId w:val="4"/>
        </w:numPr>
        <w:tabs>
          <w:tab w:val="clear" w:pos="720"/>
          <w:tab w:val="num" w:pos="1980"/>
        </w:tabs>
        <w:spacing w:after="0" w:line="240" w:lineRule="auto"/>
        <w:ind w:left="1979" w:hanging="357"/>
        <w:rPr>
          <w:rFonts w:ascii="Times New Roman" w:hAnsi="Times New Roman" w:cs="Times New Roman"/>
        </w:rPr>
      </w:pPr>
      <w:r w:rsidRPr="004869DD">
        <w:rPr>
          <w:rFonts w:ascii="Times New Roman" w:hAnsi="Times New Roman" w:cs="Times New Roman"/>
        </w:rPr>
        <w:t>poznavanje rada na računalu</w:t>
      </w:r>
      <w:r w:rsidR="00B37121">
        <w:rPr>
          <w:rFonts w:ascii="Times New Roman" w:hAnsi="Times New Roman" w:cs="Times New Roman"/>
        </w:rPr>
        <w:t>.</w:t>
      </w:r>
    </w:p>
    <w:p w14:paraId="29C84851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F4237D" w14:textId="5600A782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Natjecati se mogu osobe oba spola sukladno članku 13. stavku 2. Zakona o ravnopravnosti spolova („Narodne novine“ broj 82/08</w:t>
      </w:r>
      <w:r w:rsidR="0058469F" w:rsidRPr="00F11934">
        <w:rPr>
          <w:rFonts w:ascii="Times New Roman" w:hAnsi="Times New Roman" w:cs="Times New Roman"/>
        </w:rPr>
        <w:t>, 69/17</w:t>
      </w:r>
      <w:r w:rsidRPr="00F11934">
        <w:rPr>
          <w:rFonts w:ascii="Times New Roman" w:hAnsi="Times New Roman" w:cs="Times New Roman"/>
        </w:rPr>
        <w:t xml:space="preserve">), a izrazi koji se koriste u </w:t>
      </w:r>
      <w:r w:rsidR="008601B0">
        <w:rPr>
          <w:rFonts w:ascii="Times New Roman" w:hAnsi="Times New Roman" w:cs="Times New Roman"/>
        </w:rPr>
        <w:t>oglasu</w:t>
      </w:r>
      <w:r w:rsidRPr="00F11934">
        <w:rPr>
          <w:rFonts w:ascii="Times New Roman" w:hAnsi="Times New Roman" w:cs="Times New Roman"/>
        </w:rPr>
        <w:t xml:space="preserve"> za osobe u muškom rodu uporabljeni su neutralno i odnose se na muške i ženske osobe.</w:t>
      </w:r>
    </w:p>
    <w:p w14:paraId="3C0223F0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U službu ne može biti primljena osoba za čiji prijam postoje zapreke iz članka 15. i 16. Zakona o službenicima i namještenicima u lokalnoj i područnoj (regionalnoj) samoupravi.</w:t>
      </w:r>
    </w:p>
    <w:p w14:paraId="39298A80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B321F3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Prijavi treba priložiti:</w:t>
      </w:r>
    </w:p>
    <w:p w14:paraId="382A2BC3" w14:textId="77777777" w:rsidR="0035688D" w:rsidRPr="00F11934" w:rsidRDefault="0035688D" w:rsidP="0035688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životopis;</w:t>
      </w:r>
    </w:p>
    <w:p w14:paraId="44DDB26E" w14:textId="77777777" w:rsidR="0035688D" w:rsidRPr="00F11934" w:rsidRDefault="0035688D" w:rsidP="0035688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presliku svjedodžbe kojom se potvrđuje ispunjavanje uvjeta stupnja obrazovanja (stručne spreme) i struke određene ovim natječajem;</w:t>
      </w:r>
    </w:p>
    <w:p w14:paraId="0812F098" w14:textId="7D593421" w:rsidR="0035688D" w:rsidRPr="00F11934" w:rsidRDefault="0035688D" w:rsidP="0035688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dokaz o hrvatskom državljanstvu (presliku osobne iskaznice ili domovnice);</w:t>
      </w:r>
    </w:p>
    <w:p w14:paraId="59A4A765" w14:textId="6489DAF2" w:rsidR="0035688D" w:rsidRDefault="0035688D" w:rsidP="0035688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elektronički zapis o podacima evidentiranim u bazi podataka Hrvatskog zavoda za mirovinsko osiguranje;</w:t>
      </w:r>
    </w:p>
    <w:p w14:paraId="17A17299" w14:textId="55998184" w:rsidR="00B37121" w:rsidRPr="00F11934" w:rsidRDefault="00B37121" w:rsidP="0035688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uvjerenje o položenom državnom ispitu;</w:t>
      </w:r>
    </w:p>
    <w:p w14:paraId="1CB6C607" w14:textId="7422B4F0" w:rsidR="0035688D" w:rsidRPr="00F11934" w:rsidRDefault="0035688D" w:rsidP="0035688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uvjerenje da podnositelj prijave nije pod istragom i da se protiv njega ne vodi kazneni postupak (ne starije od 3</w:t>
      </w:r>
      <w:r w:rsidR="008601B0">
        <w:rPr>
          <w:rFonts w:ascii="Times New Roman" w:hAnsi="Times New Roman" w:cs="Times New Roman"/>
        </w:rPr>
        <w:t>0</w:t>
      </w:r>
      <w:r w:rsidRPr="00F11934">
        <w:rPr>
          <w:rFonts w:ascii="Times New Roman" w:hAnsi="Times New Roman" w:cs="Times New Roman"/>
        </w:rPr>
        <w:t xml:space="preserve"> </w:t>
      </w:r>
      <w:r w:rsidR="008601B0">
        <w:rPr>
          <w:rFonts w:ascii="Times New Roman" w:hAnsi="Times New Roman" w:cs="Times New Roman"/>
        </w:rPr>
        <w:t>dana</w:t>
      </w:r>
      <w:r w:rsidRPr="00F11934">
        <w:rPr>
          <w:rFonts w:ascii="Times New Roman" w:hAnsi="Times New Roman" w:cs="Times New Roman"/>
        </w:rPr>
        <w:t>);</w:t>
      </w:r>
    </w:p>
    <w:p w14:paraId="4C0C43C8" w14:textId="58D5D14D" w:rsidR="0035688D" w:rsidRPr="00F11934" w:rsidRDefault="0035688D" w:rsidP="0058469F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vlastoručno potpisanu izjavu o nepostojanju zapreka za prijam u službu iz članka 15. i 16. Zakona o službenicima i namještenicima u lokalnoj i područnoj (regionalnoj) samoupravi.</w:t>
      </w:r>
      <w:r w:rsidR="0058469F" w:rsidRPr="00F11934">
        <w:rPr>
          <w:rFonts w:ascii="Times New Roman" w:hAnsi="Times New Roman" w:cs="Times New Roman"/>
        </w:rPr>
        <w:t xml:space="preserve"> </w:t>
      </w:r>
    </w:p>
    <w:p w14:paraId="1DCB6BA3" w14:textId="77777777" w:rsidR="0058469F" w:rsidRPr="00F11934" w:rsidRDefault="0058469F" w:rsidP="0058469F">
      <w:pPr>
        <w:pStyle w:val="Odlomakpopisa"/>
        <w:spacing w:after="0" w:line="240" w:lineRule="auto"/>
        <w:ind w:left="644"/>
        <w:jc w:val="both"/>
        <w:rPr>
          <w:rFonts w:ascii="Times New Roman" w:hAnsi="Times New Roman" w:cs="Times New Roman"/>
        </w:rPr>
      </w:pPr>
    </w:p>
    <w:p w14:paraId="0D9133EA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Isprave se prilažu u neovjerenom presliku, a prije izbora kandidata predočit će se izvornik.</w:t>
      </w:r>
    </w:p>
    <w:p w14:paraId="16814CD6" w14:textId="77777777" w:rsidR="0035688D" w:rsidRPr="00F11934" w:rsidRDefault="0035688D" w:rsidP="003568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796D6363" w14:textId="6BB103D8" w:rsidR="0035688D" w:rsidRDefault="0035688D" w:rsidP="003568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F11934">
        <w:rPr>
          <w:rFonts w:ascii="Times New Roman" w:hAnsi="Times New Roman" w:cs="Times New Roman"/>
          <w:shd w:val="clear" w:color="auto" w:fill="FFFFFF"/>
        </w:rPr>
        <w:t xml:space="preserve">U prijavi na </w:t>
      </w:r>
      <w:r w:rsidR="00C54149">
        <w:rPr>
          <w:rFonts w:ascii="Times New Roman" w:hAnsi="Times New Roman" w:cs="Times New Roman"/>
          <w:shd w:val="clear" w:color="auto" w:fill="FFFFFF"/>
        </w:rPr>
        <w:t>oglas</w:t>
      </w:r>
      <w:r w:rsidR="0085483F" w:rsidRPr="00F11934">
        <w:rPr>
          <w:rFonts w:ascii="Times New Roman" w:hAnsi="Times New Roman" w:cs="Times New Roman"/>
          <w:shd w:val="clear" w:color="auto" w:fill="FFFFFF"/>
        </w:rPr>
        <w:t xml:space="preserve"> </w:t>
      </w:r>
      <w:r w:rsidRPr="00F11934">
        <w:rPr>
          <w:rFonts w:ascii="Times New Roman" w:hAnsi="Times New Roman" w:cs="Times New Roman"/>
          <w:shd w:val="clear" w:color="auto" w:fill="FFFFFF"/>
        </w:rPr>
        <w:t>navode se i podaci podnositelja prijave (ime i prezime, adresa prebivališta, broj telefona, adresa e-pošte, isključivo za potrebe postupka).</w:t>
      </w:r>
    </w:p>
    <w:p w14:paraId="14A21008" w14:textId="4559A7E0" w:rsidR="0086257B" w:rsidRDefault="0086257B" w:rsidP="0086257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 xml:space="preserve">Kandidat koji ima prednost pri zapošljavanju temeljem Zakona o hrvatskim braniteljima iz Domovinskog rata i članovima njihovih obitelji („Narodne novine“ 121/17, 98/19, 84/21), Zakona o civilnim stradalnicima iz Domovinskog rata („Narodne novine“ broj 84/21) te Zakona  o profesionalnoj rehabilitaciji i zapošljavanju osoba s invaliditetom („Narodne novine“ 157/13. 152/14, 39/18, 32/20)  dužan je istaknuti u prijavi za natječaj pravo na prednost pri zapošljavanju pod jednakim uvjetima dostaviti dokaze o ispunjavanju uvjeta iz </w:t>
      </w:r>
      <w:r w:rsidR="008601B0">
        <w:rPr>
          <w:color w:val="777777"/>
          <w:sz w:val="22"/>
          <w:szCs w:val="22"/>
        </w:rPr>
        <w:t>oglasa</w:t>
      </w:r>
      <w:r>
        <w:rPr>
          <w:color w:val="777777"/>
          <w:sz w:val="22"/>
          <w:szCs w:val="22"/>
        </w:rPr>
        <w:t xml:space="preserve"> i propisanu dokumentaciju kojom dokazuje prednost zapošljavanja koja je određena navedenim posebnim zakonima.</w:t>
      </w:r>
    </w:p>
    <w:p w14:paraId="284DAC7E" w14:textId="56B788E3" w:rsidR="0086257B" w:rsidRDefault="0086257B" w:rsidP="0086257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 xml:space="preserve">Kandidat koji se poziva na pravo prednosti pri zapošljavanju pod jednakim uvjetima, a odnosi se na osobu iz članka 102. stavaka 1. ‒ 3. Zakona o hrvatskim braniteljima iz Domovinskog rata i članovima njihovih obitelji („Narodne novine“ 121/17, 98/19, 84/21), dužan je uz prijavu na </w:t>
      </w:r>
      <w:r w:rsidR="008601B0">
        <w:rPr>
          <w:color w:val="777777"/>
          <w:sz w:val="22"/>
          <w:szCs w:val="22"/>
        </w:rPr>
        <w:t>oglas</w:t>
      </w:r>
      <w:r>
        <w:rPr>
          <w:color w:val="777777"/>
          <w:sz w:val="22"/>
          <w:szCs w:val="22"/>
        </w:rPr>
        <w:t xml:space="preserve"> dostaviti sve dokaze o ispunjavanju uvjeta iz </w:t>
      </w:r>
      <w:r w:rsidR="008601B0">
        <w:rPr>
          <w:color w:val="777777"/>
          <w:sz w:val="22"/>
          <w:szCs w:val="22"/>
        </w:rPr>
        <w:t>oglasa</w:t>
      </w:r>
      <w:r>
        <w:rPr>
          <w:color w:val="777777"/>
          <w:sz w:val="22"/>
          <w:szCs w:val="22"/>
        </w:rPr>
        <w:t xml:space="preserve"> i dokaze iz čl. 103. stavak 1. Zakona o hrvatskim braniteljima iz </w:t>
      </w:r>
      <w:r>
        <w:rPr>
          <w:color w:val="777777"/>
          <w:sz w:val="22"/>
          <w:szCs w:val="22"/>
        </w:rPr>
        <w:lastRenderedPageBreak/>
        <w:t>domovinskog rata i članovima njihovih obitelji („Narodne novine“ 121/17, 98/19, 84/21). Poveznica na internetsku stranicu Ministarstva hrvatskih branitelja i dodatne informacije o dokazima koji su potrebni za ostvarivanje prava prednosti pri zapošljavanju  mogu se pogledati na </w:t>
      </w:r>
      <w:hyperlink r:id="rId5" w:tgtFrame="_blank" w:history="1">
        <w:r>
          <w:rPr>
            <w:rStyle w:val="Hiperveza"/>
            <w:color w:val="45B9C5"/>
            <w:sz w:val="22"/>
            <w:szCs w:val="22"/>
          </w:rPr>
          <w:t>https://branitelji.gov.hr/zaposljavanje</w:t>
        </w:r>
      </w:hyperlink>
      <w:hyperlink r:id="rId6" w:history="1">
        <w:r>
          <w:rPr>
            <w:rStyle w:val="Hiperveza"/>
            <w:color w:val="45B9C5"/>
            <w:sz w:val="22"/>
            <w:szCs w:val="22"/>
          </w:rPr>
          <w:t>–</w:t>
        </w:r>
      </w:hyperlink>
      <w:hyperlink r:id="rId7" w:history="1">
        <w:r>
          <w:rPr>
            <w:rStyle w:val="Hiperveza"/>
            <w:color w:val="45B9C5"/>
            <w:sz w:val="22"/>
            <w:szCs w:val="22"/>
          </w:rPr>
          <w:t>843/843</w:t>
        </w:r>
      </w:hyperlink>
    </w:p>
    <w:p w14:paraId="46DF3058" w14:textId="77777777" w:rsidR="0086257B" w:rsidRDefault="00000000" w:rsidP="0086257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hyperlink r:id="rId8" w:tgtFrame="_blank" w:history="1">
        <w:r w:rsidR="0086257B">
          <w:rPr>
            <w:rStyle w:val="Hiperveza"/>
            <w:color w:val="45B9C5"/>
            <w:sz w:val="22"/>
            <w:szCs w:val="22"/>
          </w:rPr>
          <w:t>popis dokaza za ostvarivanje prava prednosti pri zapošljavanju- ZOHBDR 2021.pdf (gov.hr)</w:t>
        </w:r>
      </w:hyperlink>
    </w:p>
    <w:p w14:paraId="7B4E8040" w14:textId="26E9A832" w:rsidR="0086257B" w:rsidRDefault="0086257B" w:rsidP="0086257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 xml:space="preserve">Kandidat koji se poziva na pravo prednosti pri zapošljavanju pod jednakim uvjetima a odnosi se na osobu iz članka 48. stavaka 1 i 2. Zakona o civilnim stradalnicima iz Domovinskog rata („Narodne novine“ broj 84/21) uz prijavu na </w:t>
      </w:r>
      <w:r w:rsidR="008601B0">
        <w:rPr>
          <w:color w:val="777777"/>
          <w:sz w:val="22"/>
          <w:szCs w:val="22"/>
        </w:rPr>
        <w:t>oglas</w:t>
      </w:r>
      <w:r>
        <w:rPr>
          <w:color w:val="777777"/>
          <w:sz w:val="22"/>
          <w:szCs w:val="22"/>
        </w:rPr>
        <w:t xml:space="preserve"> treba dostaviti i dokaze o ispunjavanju uvjeta iz </w:t>
      </w:r>
      <w:r w:rsidR="008601B0">
        <w:rPr>
          <w:color w:val="777777"/>
          <w:sz w:val="22"/>
          <w:szCs w:val="22"/>
        </w:rPr>
        <w:t>oglasa</w:t>
      </w:r>
      <w:r>
        <w:rPr>
          <w:color w:val="777777"/>
          <w:sz w:val="22"/>
          <w:szCs w:val="22"/>
        </w:rPr>
        <w:t xml:space="preserve"> iz članka 49. citiranog Zakona. Poveznica na internetsku stranicu Ministarstva hrvatskih branitelja Republike Hrvatske </w:t>
      </w:r>
      <w:hyperlink r:id="rId9" w:tgtFrame="_blank" w:history="1">
        <w:r>
          <w:rPr>
            <w:rStyle w:val="Hiperveza"/>
            <w:color w:val="45B9C5"/>
            <w:sz w:val="22"/>
            <w:szCs w:val="22"/>
          </w:rPr>
          <w:t>https://branitelji.gov.hr/zaposljavanje</w:t>
        </w:r>
      </w:hyperlink>
      <w:hyperlink r:id="rId10" w:history="1">
        <w:r>
          <w:rPr>
            <w:rStyle w:val="Hiperveza"/>
            <w:color w:val="45B9C5"/>
            <w:sz w:val="22"/>
            <w:szCs w:val="22"/>
          </w:rPr>
          <w:t>–</w:t>
        </w:r>
      </w:hyperlink>
      <w:hyperlink r:id="rId11" w:history="1">
        <w:r>
          <w:rPr>
            <w:rStyle w:val="Hiperveza"/>
            <w:color w:val="45B9C5"/>
            <w:sz w:val="22"/>
            <w:szCs w:val="22"/>
          </w:rPr>
          <w:t>843/843</w:t>
        </w:r>
      </w:hyperlink>
      <w:hyperlink r:id="rId12" w:history="1">
        <w:r>
          <w:rPr>
            <w:rStyle w:val="Hiperveza"/>
            <w:color w:val="45B9C5"/>
            <w:sz w:val="22"/>
            <w:szCs w:val="22"/>
          </w:rPr>
          <w:t>,</w:t>
        </w:r>
      </w:hyperlink>
      <w:r>
        <w:rPr>
          <w:color w:val="777777"/>
          <w:sz w:val="22"/>
          <w:szCs w:val="22"/>
        </w:rPr>
        <w:t> a dodatne informacije o dokazima koji su potrebni za ostvarivanje prava prednosti pri zapošljavanju, potražiti na sljedećoj poveznici:</w:t>
      </w:r>
    </w:p>
    <w:p w14:paraId="0D9B00C1" w14:textId="77777777" w:rsidR="0086257B" w:rsidRDefault="00000000" w:rsidP="0086257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hyperlink r:id="rId13" w:tgtFrame="_blank" w:history="1">
        <w:r w:rsidR="0086257B">
          <w:rPr>
            <w:rStyle w:val="Hiperveza"/>
            <w:color w:val="45B9C5"/>
            <w:sz w:val="22"/>
            <w:szCs w:val="22"/>
          </w:rPr>
          <w:t>popis dokaza za ostvarivanje prava prednosti pri zapošljavanju- Zakon o civilnim stradalnicima iz DR.pdf (gov.hr)</w:t>
        </w:r>
      </w:hyperlink>
    </w:p>
    <w:p w14:paraId="0E789600" w14:textId="12E48AD2" w:rsidR="0086257B" w:rsidRDefault="0086257B" w:rsidP="0086257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>Kandidat koji se poziva na pravo prednosti pri zapošljavanju sukladno članku 9. Zakona o profesionalnoj rehabilitaciji i zapošljavanju osoba s invaliditetom („Narodne novine“ </w:t>
      </w:r>
      <w:hyperlink r:id="rId14" w:tgtFrame="_blank" w:history="1">
        <w:r>
          <w:rPr>
            <w:rStyle w:val="Hiperveza"/>
            <w:color w:val="45B9C5"/>
            <w:sz w:val="22"/>
            <w:szCs w:val="22"/>
          </w:rPr>
          <w:t>157/13</w:t>
        </w:r>
      </w:hyperlink>
      <w:r>
        <w:rPr>
          <w:color w:val="777777"/>
          <w:sz w:val="22"/>
          <w:szCs w:val="22"/>
        </w:rPr>
        <w:t>, </w:t>
      </w:r>
      <w:hyperlink r:id="rId15" w:tgtFrame="_blank" w:history="1">
        <w:r>
          <w:rPr>
            <w:rStyle w:val="Hiperveza"/>
            <w:color w:val="45B9C5"/>
            <w:sz w:val="22"/>
            <w:szCs w:val="22"/>
          </w:rPr>
          <w:t>152/14</w:t>
        </w:r>
      </w:hyperlink>
      <w:r>
        <w:rPr>
          <w:color w:val="777777"/>
          <w:sz w:val="22"/>
          <w:szCs w:val="22"/>
        </w:rPr>
        <w:t>, </w:t>
      </w:r>
      <w:hyperlink r:id="rId16" w:tgtFrame="_blank" w:history="1">
        <w:r>
          <w:rPr>
            <w:rStyle w:val="Hiperveza"/>
            <w:color w:val="45B9C5"/>
            <w:sz w:val="22"/>
            <w:szCs w:val="22"/>
          </w:rPr>
          <w:t>39/18</w:t>
        </w:r>
      </w:hyperlink>
      <w:r>
        <w:rPr>
          <w:color w:val="777777"/>
          <w:sz w:val="22"/>
          <w:szCs w:val="22"/>
        </w:rPr>
        <w:t>, </w:t>
      </w:r>
      <w:hyperlink r:id="rId17" w:tgtFrame="_blank" w:history="1">
        <w:r>
          <w:rPr>
            <w:rStyle w:val="Hiperveza"/>
            <w:color w:val="45B9C5"/>
            <w:sz w:val="22"/>
            <w:szCs w:val="22"/>
          </w:rPr>
          <w:t>32/20</w:t>
        </w:r>
      </w:hyperlink>
      <w:r>
        <w:rPr>
          <w:color w:val="777777"/>
          <w:sz w:val="22"/>
          <w:szCs w:val="22"/>
        </w:rPr>
        <w:t xml:space="preserve">) uz prijavu na </w:t>
      </w:r>
      <w:r w:rsidR="008601B0">
        <w:rPr>
          <w:color w:val="777777"/>
          <w:sz w:val="22"/>
          <w:szCs w:val="22"/>
        </w:rPr>
        <w:t>oglas</w:t>
      </w:r>
      <w:r>
        <w:rPr>
          <w:color w:val="777777"/>
          <w:sz w:val="22"/>
          <w:szCs w:val="22"/>
        </w:rPr>
        <w:t xml:space="preserve"> dužan je osim dokaza o ispunjavanju traženih uvjeta, priložiti i rješenje o utvrđenom invaliditetu, odnosno drugu javnu ispravu o invaliditetu, na temelju koje se osoba može upisati u očevidnik zaposlenih osoba s invaliditetom.</w:t>
      </w:r>
    </w:p>
    <w:p w14:paraId="431F4615" w14:textId="79D868CA" w:rsidR="0086257B" w:rsidRDefault="0086257B" w:rsidP="0086257B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 xml:space="preserve">Prijavom na </w:t>
      </w:r>
      <w:r w:rsidR="008601B0">
        <w:rPr>
          <w:color w:val="777777"/>
          <w:sz w:val="22"/>
          <w:szCs w:val="22"/>
        </w:rPr>
        <w:t>oglas</w:t>
      </w:r>
      <w:r>
        <w:rPr>
          <w:color w:val="777777"/>
          <w:sz w:val="22"/>
          <w:szCs w:val="22"/>
        </w:rPr>
        <w:t xml:space="preserve"> kandidati su suglasni da </w:t>
      </w:r>
      <w:r w:rsidR="00F85EB2">
        <w:rPr>
          <w:color w:val="777777"/>
          <w:sz w:val="22"/>
          <w:szCs w:val="22"/>
        </w:rPr>
        <w:t xml:space="preserve">Općina </w:t>
      </w:r>
      <w:r>
        <w:rPr>
          <w:color w:val="777777"/>
          <w:sz w:val="22"/>
          <w:szCs w:val="22"/>
        </w:rPr>
        <w:t xml:space="preserve">Podravske Sesvete može prikupljati, koristiti i obrađivati osobne podatke u svrhu provedbe natječajnog postupka i zapošljavanja, sklapanja ugovora, kontaktiranja i objave na mrežnim stranicama i oglasnoj ploči </w:t>
      </w:r>
      <w:r w:rsidR="00F85EB2">
        <w:rPr>
          <w:color w:val="777777"/>
          <w:sz w:val="22"/>
          <w:szCs w:val="22"/>
        </w:rPr>
        <w:t>Općine</w:t>
      </w:r>
      <w:r>
        <w:rPr>
          <w:color w:val="777777"/>
          <w:sz w:val="22"/>
          <w:szCs w:val="22"/>
        </w:rPr>
        <w:t>, u skladu sa važećim propisima.</w:t>
      </w:r>
    </w:p>
    <w:p w14:paraId="0C3E38C0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Kandidat koji bude izabran dužan je priložiti uvjerenje o zdravstvenoj sposobnosti kojim se dokazuje ispunjavanje općeg uvjeta zdravstvene sposobnosti za obavljanje poslova radnog mjesta na koje se prima, prije donošenja rješenja o prijmu u službu.</w:t>
      </w:r>
    </w:p>
    <w:p w14:paraId="4A13D785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3FE4E0" w14:textId="656AE2CE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 xml:space="preserve">Urednom prijavom smatra se prijava koja sadržava sve podatke i priloge navedene u </w:t>
      </w:r>
      <w:r w:rsidR="008601B0">
        <w:rPr>
          <w:rFonts w:ascii="Times New Roman" w:hAnsi="Times New Roman" w:cs="Times New Roman"/>
        </w:rPr>
        <w:t>oglasu</w:t>
      </w:r>
      <w:r w:rsidRPr="00F11934">
        <w:rPr>
          <w:rFonts w:ascii="Times New Roman" w:hAnsi="Times New Roman" w:cs="Times New Roman"/>
        </w:rPr>
        <w:t>.</w:t>
      </w:r>
    </w:p>
    <w:p w14:paraId="0C3C643B" w14:textId="2EC809C6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 xml:space="preserve">Za ocjenu ispunjavaju li podnositelji prijave uvjete naznačene u </w:t>
      </w:r>
      <w:r w:rsidR="008601B0">
        <w:rPr>
          <w:rFonts w:ascii="Times New Roman" w:hAnsi="Times New Roman" w:cs="Times New Roman"/>
        </w:rPr>
        <w:t>oglasu</w:t>
      </w:r>
      <w:r w:rsidRPr="00F11934">
        <w:rPr>
          <w:rFonts w:ascii="Times New Roman" w:hAnsi="Times New Roman" w:cs="Times New Roman"/>
        </w:rPr>
        <w:t xml:space="preserve"> mjerodavan je posljedni dan roka za podnošenje prijava.</w:t>
      </w:r>
    </w:p>
    <w:p w14:paraId="03DDF2D8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Nepotpune i nepravodobne prijave na natječaj neće se razmatrati, niti će podnositelji nepotpunih prijava biti pozvani na dopunu prijave.</w:t>
      </w:r>
    </w:p>
    <w:p w14:paraId="74B9FFEA" w14:textId="4488B138" w:rsidR="0035688D" w:rsidRPr="00F11934" w:rsidRDefault="0035688D" w:rsidP="003568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F11934">
        <w:rPr>
          <w:rFonts w:ascii="Times New Roman" w:eastAsia="Times New Roman" w:hAnsi="Times New Roman" w:cs="Times New Roman"/>
          <w:lang w:eastAsia="hr-HR"/>
        </w:rPr>
        <w:t xml:space="preserve">Osoba koja nije podnijela pravodobnu i urednu prijavu ili ne ispunjava formalne uvjete, ne smatra se kandidatom prijavljenim na </w:t>
      </w:r>
      <w:r w:rsidR="00EC43A6">
        <w:rPr>
          <w:rFonts w:ascii="Times New Roman" w:eastAsia="Times New Roman" w:hAnsi="Times New Roman" w:cs="Times New Roman"/>
          <w:lang w:eastAsia="hr-HR"/>
        </w:rPr>
        <w:t>oglas</w:t>
      </w:r>
      <w:r w:rsidRPr="00F11934">
        <w:rPr>
          <w:rFonts w:ascii="Times New Roman" w:eastAsia="Times New Roman" w:hAnsi="Times New Roman" w:cs="Times New Roman"/>
          <w:lang w:eastAsia="hr-HR"/>
        </w:rPr>
        <w:t xml:space="preserve">. Osobi se dostavlja pisana obavijest u kojoj se navode razlozi zbog kojih se ne smatra kandidatom prijavljenim na </w:t>
      </w:r>
      <w:r w:rsidR="00EC43A6">
        <w:rPr>
          <w:rFonts w:ascii="Times New Roman" w:eastAsia="Times New Roman" w:hAnsi="Times New Roman" w:cs="Times New Roman"/>
          <w:lang w:eastAsia="hr-HR"/>
        </w:rPr>
        <w:t>oglas</w:t>
      </w:r>
      <w:r w:rsidRPr="00F11934">
        <w:rPr>
          <w:rFonts w:ascii="Times New Roman" w:eastAsia="Times New Roman" w:hAnsi="Times New Roman" w:cs="Times New Roman"/>
          <w:lang w:eastAsia="hr-HR"/>
        </w:rPr>
        <w:t>. Osoba nema pravo podnošenja pravnog lijeka protiv te obavijesti.</w:t>
      </w:r>
    </w:p>
    <w:p w14:paraId="1E9B9DBC" w14:textId="53CB00C2" w:rsidR="0035688D" w:rsidRPr="00F11934" w:rsidRDefault="0035688D" w:rsidP="003568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F11934">
        <w:rPr>
          <w:rFonts w:ascii="Times New Roman" w:eastAsia="Times New Roman" w:hAnsi="Times New Roman" w:cs="Times New Roman"/>
          <w:lang w:eastAsia="hr-HR"/>
        </w:rPr>
        <w:t xml:space="preserve">Za kandidate prijavljene na </w:t>
      </w:r>
      <w:r w:rsidR="00EC43A6">
        <w:rPr>
          <w:rFonts w:ascii="Times New Roman" w:eastAsia="Times New Roman" w:hAnsi="Times New Roman" w:cs="Times New Roman"/>
          <w:lang w:eastAsia="hr-HR"/>
        </w:rPr>
        <w:t>oglas</w:t>
      </w:r>
      <w:r w:rsidRPr="00F11934">
        <w:rPr>
          <w:rFonts w:ascii="Times New Roman" w:eastAsia="Times New Roman" w:hAnsi="Times New Roman" w:cs="Times New Roman"/>
          <w:lang w:eastAsia="hr-HR"/>
        </w:rPr>
        <w:t xml:space="preserve"> čije su prijave uredne i koji ispunjavaju formalne uvjete provest će se postupak provjere znanja i sposobnosti putem pisanog testiranja i intervjua. Ako kandidat ne pristupi testiranju smatra se da je povukao prijavu na </w:t>
      </w:r>
      <w:r w:rsidR="00EC43A6">
        <w:rPr>
          <w:rFonts w:ascii="Times New Roman" w:eastAsia="Times New Roman" w:hAnsi="Times New Roman" w:cs="Times New Roman"/>
          <w:lang w:eastAsia="hr-HR"/>
        </w:rPr>
        <w:t>oglas</w:t>
      </w:r>
      <w:r w:rsidRPr="00F11934">
        <w:rPr>
          <w:rFonts w:ascii="Times New Roman" w:eastAsia="Times New Roman" w:hAnsi="Times New Roman" w:cs="Times New Roman"/>
          <w:lang w:eastAsia="hr-HR"/>
        </w:rPr>
        <w:t>.</w:t>
      </w:r>
    </w:p>
    <w:p w14:paraId="52FEF429" w14:textId="77777777" w:rsidR="0035688D" w:rsidRPr="00F11934" w:rsidRDefault="0035688D" w:rsidP="003568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eastAsia="Times New Roman" w:hAnsi="Times New Roman" w:cs="Times New Roman"/>
          <w:lang w:eastAsia="hr-HR"/>
        </w:rPr>
        <w:tab/>
      </w:r>
    </w:p>
    <w:p w14:paraId="19E9B1F2" w14:textId="268B941E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Na službenoj web stranici Općine P</w:t>
      </w:r>
      <w:r w:rsidR="0058469F" w:rsidRPr="00F11934">
        <w:rPr>
          <w:rFonts w:ascii="Times New Roman" w:hAnsi="Times New Roman" w:cs="Times New Roman"/>
        </w:rPr>
        <w:t>odravske Sesvete</w:t>
      </w:r>
      <w:r w:rsidRPr="00F11934">
        <w:rPr>
          <w:rFonts w:ascii="Times New Roman" w:hAnsi="Times New Roman" w:cs="Times New Roman"/>
        </w:rPr>
        <w:t xml:space="preserve"> </w:t>
      </w:r>
      <w:hyperlink r:id="rId18" w:history="1">
        <w:r w:rsidR="0058469F" w:rsidRPr="00F11934">
          <w:rPr>
            <w:rStyle w:val="Hiperveza"/>
            <w:rFonts w:ascii="Times New Roman" w:hAnsi="Times New Roman" w:cs="Times New Roman"/>
          </w:rPr>
          <w:t>www.podravske-sesvete.hr</w:t>
        </w:r>
      </w:hyperlink>
      <w:r w:rsidRPr="00F11934">
        <w:rPr>
          <w:rFonts w:ascii="Times New Roman" w:hAnsi="Times New Roman" w:cs="Times New Roman"/>
        </w:rPr>
        <w:t xml:space="preserve"> dostupan je opis poslova radnog mjesta, podaci o plaći, način obavljanja prethodne provjere znanja i sposobnosti kandidata, područje provjere te pravni i drugi izvori za pripremanje kandidata za testiranje.</w:t>
      </w:r>
    </w:p>
    <w:p w14:paraId="355C5DB7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84164A" w14:textId="7083B83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Na službenoj web stranici Općine P</w:t>
      </w:r>
      <w:r w:rsidR="0058469F" w:rsidRPr="00F11934">
        <w:rPr>
          <w:rFonts w:ascii="Times New Roman" w:hAnsi="Times New Roman" w:cs="Times New Roman"/>
        </w:rPr>
        <w:t>odravske Sesvete</w:t>
      </w:r>
      <w:r w:rsidRPr="00F11934">
        <w:rPr>
          <w:rFonts w:ascii="Times New Roman" w:hAnsi="Times New Roman" w:cs="Times New Roman"/>
        </w:rPr>
        <w:t xml:space="preserve"> </w:t>
      </w:r>
      <w:hyperlink r:id="rId19" w:history="1">
        <w:r w:rsidR="0058469F" w:rsidRPr="00F11934">
          <w:rPr>
            <w:rStyle w:val="Hiperveza"/>
            <w:rFonts w:ascii="Times New Roman" w:hAnsi="Times New Roman" w:cs="Times New Roman"/>
          </w:rPr>
          <w:t>www.podravske-sesvete.hr</w:t>
        </w:r>
      </w:hyperlink>
      <w:r w:rsidRPr="00F11934">
        <w:rPr>
          <w:rFonts w:ascii="Times New Roman" w:hAnsi="Times New Roman" w:cs="Times New Roman"/>
        </w:rPr>
        <w:t xml:space="preserve">  i oglasnoj ploči Općine objavit će se vrijeme održavanja prethodne provjere znanja i sposobnosti kandidata, najmanje 5 (pet) dana prije održavanja provjere.</w:t>
      </w:r>
    </w:p>
    <w:p w14:paraId="5F969616" w14:textId="42EFD750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 xml:space="preserve">Prethodnoj provjeri znanja mogu pristupiti samo kandidati koji ispunjavaju opće i posebne uvjete iz </w:t>
      </w:r>
      <w:r w:rsidR="00EC43A6">
        <w:rPr>
          <w:rFonts w:ascii="Times New Roman" w:hAnsi="Times New Roman" w:cs="Times New Roman"/>
        </w:rPr>
        <w:t>oglasa</w:t>
      </w:r>
      <w:r w:rsidRPr="00F11934">
        <w:rPr>
          <w:rFonts w:ascii="Times New Roman" w:hAnsi="Times New Roman" w:cs="Times New Roman"/>
        </w:rPr>
        <w:t>.</w:t>
      </w:r>
    </w:p>
    <w:p w14:paraId="2F08BB36" w14:textId="5408DDE5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 xml:space="preserve">Prijave na </w:t>
      </w:r>
      <w:r w:rsidR="003D3886">
        <w:rPr>
          <w:rFonts w:ascii="Times New Roman" w:hAnsi="Times New Roman" w:cs="Times New Roman"/>
        </w:rPr>
        <w:t>oglas</w:t>
      </w:r>
      <w:r w:rsidRPr="00F11934">
        <w:rPr>
          <w:rFonts w:ascii="Times New Roman" w:hAnsi="Times New Roman" w:cs="Times New Roman"/>
        </w:rPr>
        <w:t xml:space="preserve"> s dokazima o ispunjavanju uvjeta dostavljaju se u zatvorenoj omotnici s naznakom:</w:t>
      </w:r>
    </w:p>
    <w:p w14:paraId="7D02CBB3" w14:textId="64FD07CA" w:rsidR="0035688D" w:rsidRPr="00F11934" w:rsidRDefault="0035688D" w:rsidP="0035688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>“</w:t>
      </w:r>
      <w:r w:rsidRPr="00F11934">
        <w:rPr>
          <w:rFonts w:ascii="Times New Roman" w:hAnsi="Times New Roman" w:cs="Times New Roman"/>
          <w:b/>
        </w:rPr>
        <w:t>NE OTVARAJ – natječaj za prijam u službu</w:t>
      </w:r>
      <w:r w:rsidR="00B37121">
        <w:rPr>
          <w:rFonts w:ascii="Times New Roman" w:hAnsi="Times New Roman" w:cs="Times New Roman"/>
          <w:b/>
        </w:rPr>
        <w:t>-samostalni upravni referent na određeno vrijeme</w:t>
      </w:r>
      <w:r w:rsidRPr="00F11934">
        <w:rPr>
          <w:rFonts w:ascii="Times New Roman" w:hAnsi="Times New Roman" w:cs="Times New Roman"/>
        </w:rPr>
        <w:t xml:space="preserve">“ </w:t>
      </w:r>
    </w:p>
    <w:p w14:paraId="6F4D7DFF" w14:textId="77777777" w:rsidR="0035688D" w:rsidRPr="00F11934" w:rsidRDefault="0035688D" w:rsidP="0035688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AE7961A" w14:textId="6BCE7B13" w:rsidR="0035688D" w:rsidRPr="00F11934" w:rsidRDefault="0035688D" w:rsidP="0035688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1934">
        <w:rPr>
          <w:rFonts w:ascii="Times New Roman" w:hAnsi="Times New Roman" w:cs="Times New Roman"/>
        </w:rPr>
        <w:t xml:space="preserve">na adresu: </w:t>
      </w:r>
      <w:r w:rsidRPr="00F11934">
        <w:rPr>
          <w:rFonts w:ascii="Times New Roman" w:hAnsi="Times New Roman" w:cs="Times New Roman"/>
          <w:b/>
        </w:rPr>
        <w:t>Općina P</w:t>
      </w:r>
      <w:r w:rsidR="0058469F" w:rsidRPr="00F11934">
        <w:rPr>
          <w:rFonts w:ascii="Times New Roman" w:hAnsi="Times New Roman" w:cs="Times New Roman"/>
          <w:b/>
        </w:rPr>
        <w:t>odravske Sesvete</w:t>
      </w:r>
      <w:r w:rsidRPr="00F11934">
        <w:rPr>
          <w:rFonts w:ascii="Times New Roman" w:hAnsi="Times New Roman" w:cs="Times New Roman"/>
          <w:b/>
        </w:rPr>
        <w:t xml:space="preserve">, </w:t>
      </w:r>
      <w:r w:rsidR="0058469F" w:rsidRPr="00F11934">
        <w:rPr>
          <w:rFonts w:ascii="Times New Roman" w:hAnsi="Times New Roman" w:cs="Times New Roman"/>
          <w:b/>
        </w:rPr>
        <w:t>Ivana Mažuranića 1</w:t>
      </w:r>
      <w:r w:rsidRPr="00F11934">
        <w:rPr>
          <w:rFonts w:ascii="Times New Roman" w:hAnsi="Times New Roman" w:cs="Times New Roman"/>
          <w:b/>
        </w:rPr>
        <w:t xml:space="preserve">, </w:t>
      </w:r>
      <w:r w:rsidR="0058469F" w:rsidRPr="00F11934">
        <w:rPr>
          <w:rFonts w:ascii="Times New Roman" w:hAnsi="Times New Roman" w:cs="Times New Roman"/>
          <w:b/>
        </w:rPr>
        <w:t>48363 Podravske Sesvete</w:t>
      </w:r>
      <w:r w:rsidRPr="00F11934">
        <w:rPr>
          <w:rFonts w:ascii="Times New Roman" w:hAnsi="Times New Roman" w:cs="Times New Roman"/>
        </w:rPr>
        <w:t xml:space="preserve">, osobno ili preporučenom poštom, </w:t>
      </w:r>
      <w:r w:rsidRPr="00F11934">
        <w:rPr>
          <w:rFonts w:ascii="Times New Roman" w:hAnsi="Times New Roman" w:cs="Times New Roman"/>
          <w:b/>
        </w:rPr>
        <w:t xml:space="preserve">u roku     </w:t>
      </w:r>
    </w:p>
    <w:p w14:paraId="54675BCB" w14:textId="274C9BF7" w:rsidR="00711655" w:rsidRPr="00F11934" w:rsidRDefault="0035688D" w:rsidP="0071165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11934">
        <w:rPr>
          <w:rFonts w:ascii="Times New Roman" w:hAnsi="Times New Roman" w:cs="Times New Roman"/>
          <w:b/>
        </w:rPr>
        <w:lastRenderedPageBreak/>
        <w:t xml:space="preserve">                                od 8 (osam) dana od dana objave </w:t>
      </w:r>
      <w:r w:rsidR="003D3886">
        <w:rPr>
          <w:rFonts w:ascii="Times New Roman" w:hAnsi="Times New Roman" w:cs="Times New Roman"/>
          <w:b/>
        </w:rPr>
        <w:t>oglasa na službenim stranicama HZZ-a.</w:t>
      </w:r>
      <w:r w:rsidRPr="00F11934">
        <w:rPr>
          <w:rFonts w:ascii="Times New Roman" w:hAnsi="Times New Roman" w:cs="Times New Roman"/>
          <w:b/>
        </w:rPr>
        <w:t xml:space="preserve">“ </w:t>
      </w:r>
    </w:p>
    <w:p w14:paraId="5B5CE1C4" w14:textId="77777777" w:rsidR="0035688D" w:rsidRPr="00F11934" w:rsidRDefault="0035688D" w:rsidP="0035688D">
      <w:pPr>
        <w:spacing w:after="0" w:line="240" w:lineRule="auto"/>
        <w:jc w:val="both"/>
        <w:rPr>
          <w:rFonts w:ascii="Times New Roman" w:hAnsi="Times New Roman" w:cs="Times New Roman"/>
          <w:color w:val="4C4C4C"/>
          <w:shd w:val="clear" w:color="auto" w:fill="FFFFFF"/>
        </w:rPr>
      </w:pPr>
    </w:p>
    <w:p w14:paraId="6931759E" w14:textId="7355EAD6" w:rsidR="0058469F" w:rsidRPr="00F11934" w:rsidRDefault="0035688D" w:rsidP="005846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1934">
        <w:rPr>
          <w:rFonts w:ascii="Times New Roman" w:hAnsi="Times New Roman" w:cs="Times New Roman"/>
        </w:rPr>
        <w:t xml:space="preserve">O rezultatima natječaja kandidati će biti obaviješteni najkasnije u roku od 60 (šezdeset) dana od isteka roka za podnošenje prijava.   </w:t>
      </w:r>
    </w:p>
    <w:p w14:paraId="4AFF4DCC" w14:textId="67A9ACC5" w:rsidR="0058469F" w:rsidRPr="00F11934" w:rsidRDefault="0058469F" w:rsidP="00F11934">
      <w:pPr>
        <w:spacing w:after="0" w:line="240" w:lineRule="auto"/>
        <w:ind w:left="5245" w:firstLine="720"/>
        <w:jc w:val="both"/>
        <w:rPr>
          <w:rFonts w:ascii="Times New Roman" w:hAnsi="Times New Roman" w:cs="Times New Roman"/>
          <w:b/>
          <w:bCs/>
        </w:rPr>
      </w:pPr>
      <w:r w:rsidRPr="00F11934">
        <w:rPr>
          <w:rFonts w:ascii="Times New Roman" w:hAnsi="Times New Roman" w:cs="Times New Roman"/>
          <w:b/>
          <w:bCs/>
        </w:rPr>
        <w:t>Općina Podravske Sesvete</w:t>
      </w:r>
    </w:p>
    <w:sectPr w:rsidR="0058469F" w:rsidRPr="00F11934" w:rsidSect="00E324B4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53492"/>
    <w:multiLevelType w:val="hybridMultilevel"/>
    <w:tmpl w:val="A0B4B54A"/>
    <w:lvl w:ilvl="0" w:tplc="71E60BB0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DB62DB"/>
    <w:multiLevelType w:val="hybridMultilevel"/>
    <w:tmpl w:val="403CD354"/>
    <w:lvl w:ilvl="0" w:tplc="14A0A1CA"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72908"/>
    <w:multiLevelType w:val="hybridMultilevel"/>
    <w:tmpl w:val="C374C388"/>
    <w:lvl w:ilvl="0" w:tplc="141A8532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568893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6506595">
    <w:abstractNumId w:val="1"/>
  </w:num>
  <w:num w:numId="3" w16cid:durableId="133386988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2859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8D"/>
    <w:rsid w:val="000678FA"/>
    <w:rsid w:val="000C5ED6"/>
    <w:rsid w:val="00190997"/>
    <w:rsid w:val="00196BDF"/>
    <w:rsid w:val="0035688D"/>
    <w:rsid w:val="003A33FC"/>
    <w:rsid w:val="003B79F1"/>
    <w:rsid w:val="003D3886"/>
    <w:rsid w:val="003F7026"/>
    <w:rsid w:val="0055041A"/>
    <w:rsid w:val="0058469F"/>
    <w:rsid w:val="0061037D"/>
    <w:rsid w:val="00655F2A"/>
    <w:rsid w:val="006E0CF3"/>
    <w:rsid w:val="00711655"/>
    <w:rsid w:val="0085483F"/>
    <w:rsid w:val="008601B0"/>
    <w:rsid w:val="0086257B"/>
    <w:rsid w:val="00A15C73"/>
    <w:rsid w:val="00B37121"/>
    <w:rsid w:val="00B37AD5"/>
    <w:rsid w:val="00C54149"/>
    <w:rsid w:val="00E324B4"/>
    <w:rsid w:val="00EC43A6"/>
    <w:rsid w:val="00F11934"/>
    <w:rsid w:val="00F35139"/>
    <w:rsid w:val="00F8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768EF"/>
  <w15:chartTrackingRefBased/>
  <w15:docId w15:val="{96D924B5-92C8-4797-9F33-35986C99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88D"/>
    <w:pPr>
      <w:spacing w:after="200" w:line="276" w:lineRule="auto"/>
    </w:pPr>
    <w:rPr>
      <w:lang w:val="hr-HR"/>
    </w:rPr>
  </w:style>
  <w:style w:type="paragraph" w:styleId="Naslov1">
    <w:name w:val="heading 1"/>
    <w:basedOn w:val="Normal"/>
    <w:next w:val="Normal"/>
    <w:link w:val="Naslov1Char"/>
    <w:qFormat/>
    <w:rsid w:val="0035688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5688D"/>
    <w:rPr>
      <w:rFonts w:ascii="Times New Roman" w:eastAsia="Times New Roman" w:hAnsi="Times New Roman" w:cs="Times New Roman"/>
      <w:sz w:val="28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35688D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35688D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58469F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86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0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8" Type="http://schemas.openxmlformats.org/officeDocument/2006/relationships/hyperlink" Target="http://www.podravske-sesvete.hr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https://branitelji.gov.hr/zaposljavanje-843/843" TargetMode="External"/><Relationship Id="rId17" Type="http://schemas.openxmlformats.org/officeDocument/2006/relationships/hyperlink" Target="https://www.zakon.hr/cms.htm?id=4343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akon.hr/cms.htm?id=2795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15" Type="http://schemas.openxmlformats.org/officeDocument/2006/relationships/hyperlink" Target="https://www.zakon.hr/cms.htm?id=1669" TargetMode="External"/><Relationship Id="rId10" Type="http://schemas.openxmlformats.org/officeDocument/2006/relationships/hyperlink" Target="https://branitelji.gov.hr/zaposljavanje-843/843" TargetMode="External"/><Relationship Id="rId19" Type="http://schemas.openxmlformats.org/officeDocument/2006/relationships/hyperlink" Target="http://www.podravske-sesvet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zaposljavanje-843/843" TargetMode="External"/><Relationship Id="rId14" Type="http://schemas.openxmlformats.org/officeDocument/2006/relationships/hyperlink" Target="https://www.zakon.hr/cms.htm?id=16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1344</Words>
  <Characters>7662</Characters>
  <Application>Microsoft Office Word</Application>
  <DocSecurity>0</DocSecurity>
  <Lines>63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Svetec</dc:creator>
  <cp:keywords/>
  <dc:description/>
  <cp:lastModifiedBy>Opcina Podravske Sesvete</cp:lastModifiedBy>
  <cp:revision>8</cp:revision>
  <cp:lastPrinted>2023-01-03T11:20:00Z</cp:lastPrinted>
  <dcterms:created xsi:type="dcterms:W3CDTF">2023-01-03T10:34:00Z</dcterms:created>
  <dcterms:modified xsi:type="dcterms:W3CDTF">2023-01-05T12:20:00Z</dcterms:modified>
</cp:coreProperties>
</file>