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D641" w14:textId="77777777" w:rsidR="006C40C3" w:rsidRDefault="008F2899" w:rsidP="00650E26">
      <w:pPr>
        <w:rPr>
          <w:rFonts w:asciiTheme="minorHAnsi" w:hAnsiTheme="minorHAnsi" w:cs="Arial"/>
        </w:rPr>
      </w:pPr>
      <w:r w:rsidRPr="00AB5140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B8259A" wp14:editId="4A8734E6">
            <wp:simplePos x="0" y="0"/>
            <wp:positionH relativeFrom="column">
              <wp:posOffset>777240</wp:posOffset>
            </wp:positionH>
            <wp:positionV relativeFrom="paragraph">
              <wp:posOffset>180975</wp:posOffset>
            </wp:positionV>
            <wp:extent cx="552450" cy="693420"/>
            <wp:effectExtent l="19050" t="0" r="0" b="0"/>
            <wp:wrapTopAndBottom/>
            <wp:docPr id="1" name="Slika 1" descr="grb rh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rh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1D54">
        <w:rPr>
          <w:b/>
          <w:noProof/>
          <w:sz w:val="32"/>
          <w:szCs w:val="32"/>
        </w:rPr>
        <w:t xml:space="preserve">  </w:t>
      </w:r>
      <w:r w:rsidR="00121D54">
        <w:rPr>
          <w:b/>
          <w:noProof/>
          <w:sz w:val="32"/>
          <w:szCs w:val="32"/>
        </w:rPr>
        <w:tab/>
      </w:r>
      <w:r w:rsidR="00121D54">
        <w:rPr>
          <w:b/>
          <w:noProof/>
          <w:sz w:val="32"/>
          <w:szCs w:val="32"/>
        </w:rPr>
        <w:tab/>
        <w:t xml:space="preserve">      </w:t>
      </w:r>
    </w:p>
    <w:p w14:paraId="18D053CE" w14:textId="77777777" w:rsidR="00650E26" w:rsidRPr="006C40C3" w:rsidRDefault="00650E26" w:rsidP="00650E26">
      <w:pPr>
        <w:rPr>
          <w:rFonts w:asciiTheme="minorHAnsi" w:hAnsiTheme="minorHAnsi" w:cs="Arial"/>
        </w:rPr>
      </w:pPr>
      <w:r w:rsidRPr="00A842B0">
        <w:rPr>
          <w:b/>
          <w:bCs/>
        </w:rPr>
        <w:t>R E P U B L I K A   H R V A T S K A</w:t>
      </w:r>
    </w:p>
    <w:p w14:paraId="0B2BD7A9" w14:textId="77777777" w:rsidR="00650E26" w:rsidRPr="00A842B0" w:rsidRDefault="00121D54" w:rsidP="00650E26">
      <w:pPr>
        <w:rPr>
          <w:b/>
          <w:bCs/>
        </w:rPr>
      </w:pPr>
      <w:r>
        <w:rPr>
          <w:b/>
          <w:bCs/>
        </w:rPr>
        <w:t>KOPRIVNIČKO-KRIŽEVAČKA</w:t>
      </w:r>
      <w:r w:rsidR="00650E26" w:rsidRPr="00A842B0">
        <w:rPr>
          <w:b/>
          <w:bCs/>
        </w:rPr>
        <w:t xml:space="preserve"> ŽUPANIJA</w:t>
      </w:r>
    </w:p>
    <w:p w14:paraId="2BFD2F5C" w14:textId="77777777" w:rsidR="00650E26" w:rsidRPr="00A842B0" w:rsidRDefault="00121D54" w:rsidP="00650E26">
      <w:pPr>
        <w:rPr>
          <w:b/>
          <w:bCs/>
        </w:rPr>
      </w:pPr>
      <w:r>
        <w:rPr>
          <w:b/>
          <w:bCs/>
        </w:rPr>
        <w:t>OPĆINA PODRAVSKE SESVETE</w:t>
      </w:r>
    </w:p>
    <w:p w14:paraId="2B0EA268" w14:textId="77777777" w:rsidR="00650E26" w:rsidRPr="00A842B0" w:rsidRDefault="009D4676" w:rsidP="00650E26">
      <w:pPr>
        <w:rPr>
          <w:b/>
          <w:bCs/>
        </w:rPr>
      </w:pPr>
      <w:r>
        <w:rPr>
          <w:b/>
          <w:bCs/>
        </w:rPr>
        <w:t>Povjerenstvo za provedbu natječaja</w:t>
      </w:r>
    </w:p>
    <w:p w14:paraId="6B793C48" w14:textId="77777777" w:rsidR="00650E26" w:rsidRPr="00A842B0" w:rsidRDefault="00650E26" w:rsidP="00650E26">
      <w:pPr>
        <w:rPr>
          <w:b/>
          <w:bCs/>
        </w:rPr>
      </w:pPr>
    </w:p>
    <w:p w14:paraId="250A8175" w14:textId="1B1A9ED1" w:rsidR="00862321" w:rsidRPr="00862321" w:rsidRDefault="00121D54" w:rsidP="00862321">
      <w:r>
        <w:t xml:space="preserve">KLASA: </w:t>
      </w:r>
      <w:r w:rsidR="00E00A00">
        <w:t>112-02/2</w:t>
      </w:r>
      <w:r w:rsidR="00394F68">
        <w:t>5</w:t>
      </w:r>
      <w:r w:rsidR="00E00A00">
        <w:t>-01/0</w:t>
      </w:r>
      <w:r w:rsidR="00394F68">
        <w:t>2</w:t>
      </w:r>
    </w:p>
    <w:p w14:paraId="1F151D2E" w14:textId="20C1A101" w:rsidR="00862321" w:rsidRPr="00862321" w:rsidRDefault="00121D54" w:rsidP="00862321">
      <w:pPr>
        <w:keepNext/>
        <w:outlineLvl w:val="0"/>
      </w:pPr>
      <w:r>
        <w:t xml:space="preserve">UBROJ: </w:t>
      </w:r>
      <w:r w:rsidR="00E00A00">
        <w:t>2137</w:t>
      </w:r>
      <w:r w:rsidR="00394F68">
        <w:t>-</w:t>
      </w:r>
      <w:r w:rsidR="00E00A00">
        <w:t>24-</w:t>
      </w:r>
      <w:r w:rsidR="00394F68">
        <w:t>03-</w:t>
      </w:r>
      <w:r w:rsidR="00E00A00">
        <w:t>2</w:t>
      </w:r>
      <w:r w:rsidR="00394F68">
        <w:t>5</w:t>
      </w:r>
      <w:r w:rsidR="00E00A00">
        <w:t>-</w:t>
      </w:r>
      <w:r w:rsidR="00394F68">
        <w:t>3</w:t>
      </w:r>
    </w:p>
    <w:p w14:paraId="080D1F9E" w14:textId="77A2C94B" w:rsidR="00862321" w:rsidRPr="00862321" w:rsidRDefault="00121D54" w:rsidP="00862321">
      <w:r>
        <w:t xml:space="preserve">Podravske Sesvete, </w:t>
      </w:r>
      <w:r w:rsidR="00394F68">
        <w:t>21</w:t>
      </w:r>
      <w:r>
        <w:t xml:space="preserve">. </w:t>
      </w:r>
      <w:r w:rsidR="00394F68">
        <w:t>kolovoza</w:t>
      </w:r>
      <w:r>
        <w:t xml:space="preserve"> 202</w:t>
      </w:r>
      <w:r w:rsidR="00394F68">
        <w:t>5</w:t>
      </w:r>
      <w:r w:rsidR="00862321" w:rsidRPr="00862321">
        <w:t>. godine</w:t>
      </w:r>
    </w:p>
    <w:p w14:paraId="7A82A2D2" w14:textId="77777777" w:rsidR="00650E26" w:rsidRPr="00A842B0" w:rsidRDefault="00650E26" w:rsidP="00650E26">
      <w:pPr>
        <w:autoSpaceDE w:val="0"/>
        <w:autoSpaceDN w:val="0"/>
        <w:adjustRightInd w:val="0"/>
        <w:jc w:val="both"/>
        <w:rPr>
          <w:b/>
          <w:bCs/>
          <w:iCs/>
          <w:color w:val="000000"/>
        </w:rPr>
      </w:pPr>
    </w:p>
    <w:p w14:paraId="00AD5BDD" w14:textId="79BBE97A" w:rsidR="00121D54" w:rsidRPr="003B135F" w:rsidRDefault="00121D54" w:rsidP="00121D54">
      <w:pPr>
        <w:ind w:firstLine="708"/>
        <w:jc w:val="both"/>
      </w:pPr>
      <w:r w:rsidRPr="003B135F">
        <w:t xml:space="preserve">Sukladno odredbama članka 20. </w:t>
      </w:r>
      <w:r w:rsidR="00394F68">
        <w:t>i 116</w:t>
      </w:r>
      <w:r w:rsidRPr="003B135F">
        <w:t>. Zakona o službenicima i namještenicima u lokalnoj i područnoj (regionalnoj) samoupravi („Narodne novine“ broj 86/08, 61/11</w:t>
      </w:r>
      <w:r w:rsidR="00394F68">
        <w:t>,</w:t>
      </w:r>
      <w:r w:rsidRPr="003B135F">
        <w:t xml:space="preserve"> 4/18</w:t>
      </w:r>
      <w:r w:rsidR="00394F68">
        <w:t>, 112/19. i 17/25</w:t>
      </w:r>
      <w:r w:rsidRPr="003B135F">
        <w:t xml:space="preserve"> – u nastavku teksta: ZSNLS), Povjerenstvo za provedbu </w:t>
      </w:r>
      <w:r>
        <w:t>natječaja za radno mjesto „ komunalni r</w:t>
      </w:r>
      <w:r w:rsidR="00394F68">
        <w:t>adnik</w:t>
      </w:r>
      <w:r>
        <w:t xml:space="preserve">“, u Jedinstvenom upravnom odjelu Općine Podravske Sesvete </w:t>
      </w:r>
      <w:r w:rsidRPr="003B135F">
        <w:t>daje sljedeće</w:t>
      </w:r>
    </w:p>
    <w:p w14:paraId="15A9CD48" w14:textId="77777777" w:rsidR="00121D54" w:rsidRPr="003B135F" w:rsidRDefault="00121D54" w:rsidP="00121D54">
      <w:pPr>
        <w:jc w:val="center"/>
        <w:rPr>
          <w:b/>
          <w:sz w:val="25"/>
          <w:szCs w:val="25"/>
        </w:rPr>
      </w:pPr>
    </w:p>
    <w:p w14:paraId="2E350C24" w14:textId="77777777" w:rsidR="00121D54" w:rsidRPr="003B135F" w:rsidRDefault="00121D54" w:rsidP="00121D54">
      <w:pPr>
        <w:jc w:val="center"/>
        <w:rPr>
          <w:b/>
          <w:sz w:val="25"/>
          <w:szCs w:val="25"/>
        </w:rPr>
      </w:pPr>
      <w:r w:rsidRPr="003B135F">
        <w:rPr>
          <w:b/>
          <w:sz w:val="25"/>
          <w:szCs w:val="25"/>
        </w:rPr>
        <w:t>UPUTE I OBAVIJESTI</w:t>
      </w:r>
      <w:r>
        <w:rPr>
          <w:b/>
          <w:sz w:val="25"/>
          <w:szCs w:val="25"/>
        </w:rPr>
        <w:t xml:space="preserve"> </w:t>
      </w:r>
      <w:r w:rsidRPr="003B135F">
        <w:rPr>
          <w:b/>
          <w:sz w:val="25"/>
          <w:szCs w:val="25"/>
        </w:rPr>
        <w:t xml:space="preserve">KANDIDATIMA </w:t>
      </w:r>
    </w:p>
    <w:p w14:paraId="441F7CE9" w14:textId="77777777" w:rsidR="00121D54" w:rsidRPr="003B135F" w:rsidRDefault="00121D54" w:rsidP="00121D54">
      <w:pPr>
        <w:jc w:val="both"/>
        <w:rPr>
          <w:sz w:val="25"/>
          <w:szCs w:val="25"/>
        </w:rPr>
      </w:pPr>
    </w:p>
    <w:p w14:paraId="0707BED7" w14:textId="77777777" w:rsidR="00121D54" w:rsidRPr="003B135F" w:rsidRDefault="00121D54" w:rsidP="00121D54">
      <w:pPr>
        <w:jc w:val="center"/>
      </w:pPr>
    </w:p>
    <w:p w14:paraId="4F310523" w14:textId="77777777" w:rsidR="00121D54" w:rsidRPr="003B135F" w:rsidRDefault="00121D54" w:rsidP="00121D54">
      <w:pPr>
        <w:jc w:val="both"/>
        <w:rPr>
          <w:b/>
        </w:rPr>
      </w:pPr>
      <w:r w:rsidRPr="003B135F">
        <w:rPr>
          <w:b/>
        </w:rPr>
        <w:t xml:space="preserve">I. OBJAVA </w:t>
      </w:r>
      <w:r>
        <w:rPr>
          <w:b/>
        </w:rPr>
        <w:t>NATJEČAJA</w:t>
      </w:r>
    </w:p>
    <w:p w14:paraId="269EF10C" w14:textId="77777777" w:rsidR="00121D54" w:rsidRPr="003B135F" w:rsidRDefault="00121D54" w:rsidP="00121D54">
      <w:pPr>
        <w:jc w:val="both"/>
      </w:pPr>
    </w:p>
    <w:p w14:paraId="3A923153" w14:textId="5E874014" w:rsidR="00121D54" w:rsidRDefault="00121D54" w:rsidP="00121D54">
      <w:pPr>
        <w:jc w:val="both"/>
      </w:pPr>
      <w:r w:rsidRPr="003B135F">
        <w:tab/>
      </w:r>
      <w:r>
        <w:t>Pročelnik Jedinstvenog upravnog odjela Općine Podravske Sesvete raspisao</w:t>
      </w:r>
      <w:r w:rsidRPr="003B135F">
        <w:t xml:space="preserve"> </w:t>
      </w:r>
      <w:r>
        <w:t>je natječaj</w:t>
      </w:r>
      <w:r w:rsidR="00AB4560">
        <w:t xml:space="preserve"> za prijam</w:t>
      </w:r>
      <w:r w:rsidR="00FD718D">
        <w:t xml:space="preserve"> </w:t>
      </w:r>
      <w:r w:rsidR="00AB4560">
        <w:t xml:space="preserve"> u službu</w:t>
      </w:r>
      <w:r w:rsidR="00FD718D">
        <w:t xml:space="preserve"> namještenika</w:t>
      </w:r>
      <w:r>
        <w:t xml:space="preserve"> </w:t>
      </w:r>
      <w:r w:rsidRPr="003B135F">
        <w:t xml:space="preserve">na radno mjesto: </w:t>
      </w:r>
      <w:r w:rsidR="00AB4560">
        <w:t>„</w:t>
      </w:r>
      <w:r>
        <w:rPr>
          <w:b/>
        </w:rPr>
        <w:t>komu</w:t>
      </w:r>
      <w:r w:rsidR="00AB4560">
        <w:rPr>
          <w:b/>
        </w:rPr>
        <w:t xml:space="preserve">nalni </w:t>
      </w:r>
      <w:r>
        <w:rPr>
          <w:b/>
        </w:rPr>
        <w:t>r</w:t>
      </w:r>
      <w:r w:rsidR="00394F68">
        <w:rPr>
          <w:b/>
        </w:rPr>
        <w:t>adnik</w:t>
      </w:r>
      <w:r w:rsidR="00AB4560">
        <w:rPr>
          <w:b/>
        </w:rPr>
        <w:t xml:space="preserve">“ </w:t>
      </w:r>
      <w:r w:rsidRPr="003B135F">
        <w:t>(1 izvršitelj m/ž),</w:t>
      </w:r>
      <w:r w:rsidR="00AB4560">
        <w:t xml:space="preserve"> </w:t>
      </w:r>
      <w:r w:rsidRPr="003B135F">
        <w:t xml:space="preserve">na </w:t>
      </w:r>
      <w:r>
        <w:t>ne</w:t>
      </w:r>
      <w:r w:rsidRPr="003B135F">
        <w:t>određeno vrijeme</w:t>
      </w:r>
      <w:r>
        <w:t>.</w:t>
      </w:r>
    </w:p>
    <w:p w14:paraId="157B206F" w14:textId="53D51434" w:rsidR="00121D54" w:rsidRPr="003B135F" w:rsidRDefault="00121D54" w:rsidP="00121D54">
      <w:pPr>
        <w:ind w:firstLine="708"/>
        <w:jc w:val="both"/>
        <w:rPr>
          <w:b/>
          <w:color w:val="000000"/>
        </w:rPr>
      </w:pPr>
      <w:r w:rsidRPr="00CE0F82">
        <w:t xml:space="preserve">Natječaj je objavljen u </w:t>
      </w:r>
      <w:r w:rsidR="00AB4560">
        <w:t>„</w:t>
      </w:r>
      <w:r w:rsidRPr="00CE0F82">
        <w:t>Narodnim novin</w:t>
      </w:r>
      <w:r>
        <w:t>a</w:t>
      </w:r>
      <w:r w:rsidRPr="00CE0F82">
        <w:t>ma</w:t>
      </w:r>
      <w:r w:rsidR="00AB4560">
        <w:t>“,</w:t>
      </w:r>
      <w:r w:rsidRPr="00CE0F82">
        <w:t xml:space="preserve"> broj </w:t>
      </w:r>
      <w:r w:rsidR="00AB4560">
        <w:t>1</w:t>
      </w:r>
      <w:r w:rsidR="00394F68">
        <w:t>10</w:t>
      </w:r>
      <w:r w:rsidR="00E00A00">
        <w:t xml:space="preserve"> od</w:t>
      </w:r>
      <w:r w:rsidRPr="00CE0F82">
        <w:t xml:space="preserve"> </w:t>
      </w:r>
      <w:r w:rsidR="00394F68">
        <w:t>8</w:t>
      </w:r>
      <w:r w:rsidRPr="00CE0F82">
        <w:t xml:space="preserve">. </w:t>
      </w:r>
      <w:r w:rsidR="00394F68">
        <w:t>kolovoza</w:t>
      </w:r>
      <w:r w:rsidR="00AB4560">
        <w:t xml:space="preserve"> 202</w:t>
      </w:r>
      <w:r w:rsidR="00394F68">
        <w:t>5</w:t>
      </w:r>
      <w:r w:rsidRPr="00CE0F82">
        <w:t>. godine</w:t>
      </w:r>
      <w:r w:rsidR="00AB4560">
        <w:t>, na mrežnim stranicama Hrvatskog zavoda za zapošljavanje</w:t>
      </w:r>
      <w:r w:rsidRPr="00CE0F82">
        <w:t xml:space="preserve"> i na služb</w:t>
      </w:r>
      <w:r w:rsidR="009D4676">
        <w:t>enoj</w:t>
      </w:r>
      <w:r w:rsidR="00AB4560">
        <w:t xml:space="preserve"> stranici Općine Podravske Sesvete </w:t>
      </w:r>
      <w:hyperlink r:id="rId6" w:history="1">
        <w:r w:rsidR="00AB4560" w:rsidRPr="00F07619">
          <w:rPr>
            <w:rStyle w:val="Hiperveza"/>
          </w:rPr>
          <w:t>www.podravske-sesvete.hr</w:t>
        </w:r>
      </w:hyperlink>
      <w:r w:rsidR="00AB4560">
        <w:t xml:space="preserve"> </w:t>
      </w:r>
      <w:r w:rsidRPr="003B135F">
        <w:tab/>
      </w:r>
      <w:r w:rsidRPr="003B135F">
        <w:tab/>
      </w:r>
    </w:p>
    <w:p w14:paraId="2F980FA7" w14:textId="77777777" w:rsidR="00121D54" w:rsidRDefault="00121D54" w:rsidP="00121D54">
      <w:pPr>
        <w:jc w:val="both"/>
        <w:rPr>
          <w:b/>
        </w:rPr>
      </w:pPr>
    </w:p>
    <w:p w14:paraId="779D3E86" w14:textId="77777777" w:rsidR="00121D54" w:rsidRDefault="00121D54" w:rsidP="00121D54">
      <w:pPr>
        <w:jc w:val="both"/>
        <w:rPr>
          <w:b/>
        </w:rPr>
      </w:pPr>
      <w:r w:rsidRPr="003B135F">
        <w:rPr>
          <w:b/>
        </w:rPr>
        <w:t xml:space="preserve">II. OPIS POSLOVA RADNOG MJESTA </w:t>
      </w:r>
    </w:p>
    <w:p w14:paraId="6674981C" w14:textId="77777777" w:rsidR="00AB4560" w:rsidRDefault="00AB4560" w:rsidP="00121D54">
      <w:pPr>
        <w:jc w:val="both"/>
        <w:rPr>
          <w:b/>
        </w:rPr>
      </w:pPr>
    </w:p>
    <w:p w14:paraId="21FC46B6" w14:textId="2CA26CDE" w:rsidR="00AB4560" w:rsidRPr="003B135F" w:rsidRDefault="00AB4560" w:rsidP="00121D54">
      <w:pPr>
        <w:jc w:val="both"/>
        <w:rPr>
          <w:b/>
        </w:rPr>
      </w:pPr>
      <w:r>
        <w:rPr>
          <w:b/>
        </w:rPr>
        <w:tab/>
      </w:r>
      <w:r>
        <w:t>„</w:t>
      </w:r>
      <w:r w:rsidR="00394F68">
        <w:t>K</w:t>
      </w:r>
      <w:r>
        <w:rPr>
          <w:b/>
        </w:rPr>
        <w:t>omunalni r</w:t>
      </w:r>
      <w:r w:rsidR="00394F68">
        <w:rPr>
          <w:b/>
        </w:rPr>
        <w:t>adnik</w:t>
      </w:r>
      <w:r>
        <w:rPr>
          <w:b/>
        </w:rPr>
        <w:t>“</w:t>
      </w:r>
    </w:p>
    <w:p w14:paraId="6631741B" w14:textId="77777777" w:rsidR="00121D54" w:rsidRPr="003B135F" w:rsidRDefault="00121D54" w:rsidP="00121D54">
      <w:pPr>
        <w:ind w:firstLine="284"/>
        <w:jc w:val="both"/>
      </w:pPr>
    </w:p>
    <w:p w14:paraId="3BA7A720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održavanje zelenih površina, parkova, cvjetnjaka, spomen obilježja, sajma, otvorenih kanala oborinskih voda i drugih javnih površina, 50%</w:t>
      </w:r>
    </w:p>
    <w:p w14:paraId="29C33F28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održavanje groblja, poslovi pokopa i davanje drugih grobnih usluga korisnicima, 20%</w:t>
      </w:r>
    </w:p>
    <w:p w14:paraId="425AB4C7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održavanje poljskih putova i stočne vage, 10%</w:t>
      </w:r>
    </w:p>
    <w:p w14:paraId="2CD60891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održavanje nerazvrstanih puteva i cesta, 10%</w:t>
      </w:r>
    </w:p>
    <w:p w14:paraId="2A136716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vodi brigu o zimskom sklanjanju skele, 1%</w:t>
      </w:r>
    </w:p>
    <w:p w14:paraId="45668A9D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uklanjanje snijega i leda s trgova, staza i putova, a prema godišnjem programu održavanja komunalne infrastrukture, 2%</w:t>
      </w:r>
    </w:p>
    <w:p w14:paraId="09E077CA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upozorava mještane na održavanje reda i čistoće, te o tome izvješćuje komunalnog redara, 1%</w:t>
      </w:r>
    </w:p>
    <w:p w14:paraId="03603031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ind w:right="-108"/>
      </w:pPr>
      <w:r w:rsidRPr="00466194">
        <w:t xml:space="preserve">dostava pismena na području Općine,   1%                    </w:t>
      </w:r>
    </w:p>
    <w:p w14:paraId="1C2576EF" w14:textId="77777777" w:rsidR="00394F68" w:rsidRPr="00466194" w:rsidRDefault="00394F68" w:rsidP="00394F68">
      <w:pPr>
        <w:pStyle w:val="Odlomakpopisa"/>
        <w:numPr>
          <w:ilvl w:val="0"/>
          <w:numId w:val="15"/>
        </w:numPr>
        <w:shd w:val="clear" w:color="auto" w:fill="FFFFFF"/>
        <w:jc w:val="both"/>
      </w:pPr>
      <w:r w:rsidRPr="00466194">
        <w:t>obavlja druge komunalne, tehničke i pomoćne poslove po nalogu pročelnika. 5%</w:t>
      </w:r>
    </w:p>
    <w:p w14:paraId="316F1973" w14:textId="5AD3CEAB" w:rsidR="00121D54" w:rsidRDefault="00121D54" w:rsidP="00AB4560"/>
    <w:p w14:paraId="0E301BA2" w14:textId="77777777" w:rsidR="00121D54" w:rsidRDefault="00121D54" w:rsidP="00121D54"/>
    <w:p w14:paraId="66A0DAEF" w14:textId="77777777" w:rsidR="00121D54" w:rsidRPr="003B135F" w:rsidRDefault="00121D54" w:rsidP="00121D54">
      <w:pPr>
        <w:rPr>
          <w:b/>
        </w:rPr>
      </w:pPr>
      <w:r w:rsidRPr="003B135F">
        <w:rPr>
          <w:b/>
        </w:rPr>
        <w:t>III. PODACI O PLAĆI</w:t>
      </w:r>
    </w:p>
    <w:p w14:paraId="43FBEECC" w14:textId="77777777" w:rsidR="00121D54" w:rsidRPr="003B135F" w:rsidRDefault="00121D54" w:rsidP="00121D54">
      <w:pPr>
        <w:jc w:val="both"/>
        <w:rPr>
          <w:bCs/>
          <w:kern w:val="36"/>
        </w:rPr>
      </w:pPr>
    </w:p>
    <w:p w14:paraId="3304D822" w14:textId="5660C1B9" w:rsidR="00121D54" w:rsidRPr="003B135F" w:rsidRDefault="00121D54" w:rsidP="00121D54">
      <w:pPr>
        <w:jc w:val="both"/>
        <w:rPr>
          <w:kern w:val="36"/>
        </w:rPr>
      </w:pPr>
      <w:r w:rsidRPr="003B135F">
        <w:rPr>
          <w:bCs/>
          <w:kern w:val="36"/>
        </w:rPr>
        <w:t xml:space="preserve">Osnovna bruto plaća je umnožak koeficijenta </w:t>
      </w:r>
      <w:r w:rsidRPr="003B135F">
        <w:rPr>
          <w:kern w:val="36"/>
        </w:rPr>
        <w:t>složenosti po</w:t>
      </w:r>
      <w:r w:rsidR="00AB4560">
        <w:rPr>
          <w:kern w:val="36"/>
        </w:rPr>
        <w:t>slova navedenog radnog mjesta 1,</w:t>
      </w:r>
      <w:r w:rsidR="00394F68">
        <w:rPr>
          <w:kern w:val="36"/>
        </w:rPr>
        <w:t>6</w:t>
      </w:r>
      <w:r w:rsidR="00AB4560">
        <w:rPr>
          <w:kern w:val="36"/>
        </w:rPr>
        <w:t>0</w:t>
      </w:r>
      <w:r w:rsidRPr="003B135F">
        <w:rPr>
          <w:kern w:val="36"/>
        </w:rPr>
        <w:t xml:space="preserve"> i osnovice za iz</w:t>
      </w:r>
      <w:r w:rsidR="00AB4560">
        <w:rPr>
          <w:kern w:val="36"/>
        </w:rPr>
        <w:t>račun plaće u iznosu od</w:t>
      </w:r>
      <w:r w:rsidR="00394F68">
        <w:rPr>
          <w:kern w:val="36"/>
        </w:rPr>
        <w:t xml:space="preserve"> 660 €</w:t>
      </w:r>
      <w:r w:rsidRPr="003B135F">
        <w:rPr>
          <w:kern w:val="36"/>
        </w:rPr>
        <w:t>, uvećane za 0,5% za svaku navršenu godinu radnog staža.</w:t>
      </w:r>
    </w:p>
    <w:p w14:paraId="5BE469E4" w14:textId="77777777" w:rsidR="00121D54" w:rsidRPr="003B135F" w:rsidRDefault="00121D54" w:rsidP="00121D54">
      <w:pPr>
        <w:jc w:val="both"/>
        <w:rPr>
          <w:kern w:val="36"/>
        </w:rPr>
      </w:pPr>
      <w:r w:rsidRPr="003B135F">
        <w:rPr>
          <w:kern w:val="36"/>
        </w:rPr>
        <w:tab/>
      </w:r>
      <w:r w:rsidRPr="003B135F">
        <w:rPr>
          <w:kern w:val="36"/>
        </w:rPr>
        <w:tab/>
      </w:r>
      <w:r w:rsidRPr="003B135F">
        <w:rPr>
          <w:kern w:val="36"/>
        </w:rPr>
        <w:tab/>
      </w:r>
      <w:r w:rsidRPr="003B135F">
        <w:rPr>
          <w:kern w:val="36"/>
        </w:rPr>
        <w:tab/>
      </w:r>
      <w:r w:rsidRPr="003B135F">
        <w:rPr>
          <w:kern w:val="36"/>
        </w:rPr>
        <w:tab/>
      </w:r>
    </w:p>
    <w:p w14:paraId="64BF2BFD" w14:textId="77777777" w:rsidR="00121D54" w:rsidRPr="003B135F" w:rsidRDefault="00121D54" w:rsidP="00121D54">
      <w:pPr>
        <w:jc w:val="both"/>
        <w:rPr>
          <w:b/>
          <w:kern w:val="36"/>
        </w:rPr>
      </w:pPr>
      <w:r w:rsidRPr="003B135F">
        <w:rPr>
          <w:b/>
          <w:kern w:val="36"/>
        </w:rPr>
        <w:t>IV. PROVJERA ZNANJA I SPOSOBNOSTI</w:t>
      </w:r>
    </w:p>
    <w:p w14:paraId="150772C9" w14:textId="77777777" w:rsidR="00121D54" w:rsidRPr="003B135F" w:rsidRDefault="00121D54" w:rsidP="00121D54">
      <w:pPr>
        <w:jc w:val="both"/>
        <w:rPr>
          <w:kern w:val="36"/>
        </w:rPr>
      </w:pPr>
    </w:p>
    <w:p w14:paraId="386E114B" w14:textId="39B466B6" w:rsidR="00121D54" w:rsidRPr="00CC33B0" w:rsidRDefault="00394F68" w:rsidP="00121D54">
      <w:pPr>
        <w:ind w:left="360"/>
        <w:jc w:val="both"/>
        <w:rPr>
          <w:bCs/>
        </w:rPr>
      </w:pPr>
      <w:r w:rsidRPr="00CC33B0">
        <w:rPr>
          <w:bCs/>
        </w:rPr>
        <w:lastRenderedPageBreak/>
        <w:t>Prijam namještenika u službu</w:t>
      </w:r>
      <w:r w:rsidR="00CC33B0" w:rsidRPr="00CC33B0">
        <w:rPr>
          <w:bCs/>
        </w:rPr>
        <w:t xml:space="preserve"> obavit će se na temelju rezultata provedenog intervjua.</w:t>
      </w:r>
    </w:p>
    <w:p w14:paraId="06DAAFF6" w14:textId="77777777" w:rsidR="00CC33B0" w:rsidRPr="003B135F" w:rsidRDefault="00CC33B0" w:rsidP="00121D54">
      <w:pPr>
        <w:ind w:left="360"/>
        <w:jc w:val="both"/>
        <w:rPr>
          <w:b/>
        </w:rPr>
      </w:pPr>
    </w:p>
    <w:p w14:paraId="719A31F3" w14:textId="77777777" w:rsidR="00121D54" w:rsidRPr="003B135F" w:rsidRDefault="00121D54" w:rsidP="00121D54">
      <w:pPr>
        <w:jc w:val="both"/>
      </w:pPr>
      <w:r w:rsidRPr="003B135F">
        <w:rPr>
          <w:b/>
        </w:rPr>
        <w:t>V. PRAVILA I POSTUPAK TESTIRANJA</w:t>
      </w:r>
      <w:r w:rsidRPr="003B135F">
        <w:t xml:space="preserve">: </w:t>
      </w:r>
    </w:p>
    <w:p w14:paraId="437B30F6" w14:textId="77777777" w:rsidR="009D4676" w:rsidRDefault="009D4676" w:rsidP="009D4676">
      <w:pPr>
        <w:autoSpaceDE w:val="0"/>
        <w:autoSpaceDN w:val="0"/>
        <w:adjustRightInd w:val="0"/>
        <w:ind w:left="720"/>
        <w:jc w:val="both"/>
      </w:pPr>
    </w:p>
    <w:p w14:paraId="6812269B" w14:textId="77777777" w:rsidR="00121D54" w:rsidRPr="003B135F" w:rsidRDefault="009D4676" w:rsidP="009D4676">
      <w:pPr>
        <w:autoSpaceDE w:val="0"/>
        <w:autoSpaceDN w:val="0"/>
        <w:adjustRightInd w:val="0"/>
        <w:jc w:val="both"/>
        <w:rPr>
          <w:color w:val="000000"/>
        </w:rPr>
      </w:pPr>
      <w:r>
        <w:tab/>
      </w:r>
      <w:r w:rsidR="00121D54">
        <w:rPr>
          <w:b/>
          <w:color w:val="000000"/>
        </w:rPr>
        <w:t xml:space="preserve">Natječajni postupak </w:t>
      </w:r>
      <w:r w:rsidR="00121D54" w:rsidRPr="003B135F">
        <w:rPr>
          <w:b/>
          <w:color w:val="000000"/>
        </w:rPr>
        <w:t xml:space="preserve">provodi Povjerenstvo za provedbu </w:t>
      </w:r>
      <w:r w:rsidR="00121D54">
        <w:rPr>
          <w:b/>
          <w:color w:val="000000"/>
        </w:rPr>
        <w:t>natječaja</w:t>
      </w:r>
      <w:r w:rsidR="00121D54" w:rsidRPr="003B135F">
        <w:rPr>
          <w:b/>
          <w:color w:val="000000"/>
        </w:rPr>
        <w:t>, koje obavlja sljedeće poslove:</w:t>
      </w:r>
    </w:p>
    <w:p w14:paraId="1B5FEEF7" w14:textId="77777777" w:rsidR="00121D54" w:rsidRPr="003B135F" w:rsidRDefault="00121D54" w:rsidP="00121D54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B135F">
        <w:rPr>
          <w:color w:val="000000"/>
        </w:rPr>
        <w:t xml:space="preserve">utvrđuje koje su prijave na </w:t>
      </w:r>
      <w:r>
        <w:rPr>
          <w:color w:val="000000"/>
        </w:rPr>
        <w:t>natječaj</w:t>
      </w:r>
      <w:r w:rsidRPr="003B135F">
        <w:rPr>
          <w:color w:val="000000"/>
        </w:rPr>
        <w:t xml:space="preserve"> pravodobne i potpune,</w:t>
      </w:r>
    </w:p>
    <w:p w14:paraId="4A5F275D" w14:textId="77777777" w:rsidR="00121D54" w:rsidRPr="003B135F" w:rsidRDefault="00121D54" w:rsidP="00121D54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B135F">
        <w:rPr>
          <w:color w:val="000000"/>
        </w:rPr>
        <w:t xml:space="preserve">utvrđuje listu kandidata prijavljenih na </w:t>
      </w:r>
      <w:r>
        <w:rPr>
          <w:color w:val="000000"/>
        </w:rPr>
        <w:t>natječaj</w:t>
      </w:r>
      <w:r w:rsidRPr="003B135F">
        <w:rPr>
          <w:color w:val="000000"/>
        </w:rPr>
        <w:t xml:space="preserve"> koji ispunjavaju formalne uvjete propisane </w:t>
      </w:r>
      <w:r>
        <w:rPr>
          <w:color w:val="000000"/>
        </w:rPr>
        <w:t>natječajem</w:t>
      </w:r>
      <w:r w:rsidRPr="003B135F">
        <w:rPr>
          <w:color w:val="000000"/>
        </w:rPr>
        <w:t>,</w:t>
      </w:r>
    </w:p>
    <w:p w14:paraId="3F75E603" w14:textId="77777777" w:rsidR="00121D54" w:rsidRPr="003B135F" w:rsidRDefault="00121D54" w:rsidP="00121D54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B135F">
        <w:rPr>
          <w:color w:val="000000"/>
        </w:rPr>
        <w:t>kandidate s liste poziva na prethodnu provjeru znanja i sposobnosti,</w:t>
      </w:r>
    </w:p>
    <w:p w14:paraId="2905E904" w14:textId="77777777" w:rsidR="00121D54" w:rsidRPr="003B135F" w:rsidRDefault="00121D54" w:rsidP="00121D54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B135F">
        <w:rPr>
          <w:color w:val="000000"/>
        </w:rPr>
        <w:t>provodi postupak provjere znanja i sposobnosti,</w:t>
      </w:r>
    </w:p>
    <w:p w14:paraId="4FE37F35" w14:textId="6999B872" w:rsidR="009D4676" w:rsidRPr="00CC33B0" w:rsidRDefault="00121D54" w:rsidP="00CC33B0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B135F">
        <w:rPr>
          <w:color w:val="000000"/>
        </w:rPr>
        <w:t>podnosi izvješće o provedenom postupku, uz koje prilaže rang listu kandidata, s obzirom na rezultate provedene provjere znanja i sposobnosti.</w:t>
      </w:r>
    </w:p>
    <w:p w14:paraId="6593FC07" w14:textId="77777777" w:rsidR="009D4676" w:rsidRDefault="009D4676" w:rsidP="009D4676">
      <w:pPr>
        <w:autoSpaceDE w:val="0"/>
        <w:autoSpaceDN w:val="0"/>
        <w:adjustRightInd w:val="0"/>
        <w:jc w:val="both"/>
        <w:rPr>
          <w:rFonts w:eastAsia="TimesNewRoman"/>
        </w:rPr>
      </w:pPr>
    </w:p>
    <w:p w14:paraId="79388855" w14:textId="2C280746" w:rsidR="009D4676" w:rsidRPr="00DF19D8" w:rsidRDefault="009D4676" w:rsidP="009D4676">
      <w:pPr>
        <w:autoSpaceDE w:val="0"/>
        <w:autoSpaceDN w:val="0"/>
        <w:adjustRightInd w:val="0"/>
        <w:jc w:val="both"/>
        <w:rPr>
          <w:rFonts w:eastAsia="TimesNewRoman"/>
          <w:b/>
        </w:rPr>
      </w:pPr>
      <w:r>
        <w:rPr>
          <w:rFonts w:eastAsia="TimesNewRoman"/>
          <w:b/>
        </w:rPr>
        <w:tab/>
      </w:r>
      <w:r w:rsidRPr="00DF19D8">
        <w:rPr>
          <w:rFonts w:eastAsia="TimesNewRoman"/>
          <w:b/>
        </w:rPr>
        <w:t xml:space="preserve">Pravila </w:t>
      </w:r>
      <w:r w:rsidR="00CC33B0">
        <w:rPr>
          <w:rFonts w:eastAsia="TimesNewRoman"/>
          <w:b/>
        </w:rPr>
        <w:t>izbora kandidata</w:t>
      </w:r>
      <w:r w:rsidRPr="00DF19D8">
        <w:rPr>
          <w:rFonts w:eastAsia="TimesNewRoman"/>
          <w:b/>
        </w:rPr>
        <w:t>:</w:t>
      </w:r>
    </w:p>
    <w:p w14:paraId="72C4B2CB" w14:textId="5B6BE625" w:rsidR="009D4676" w:rsidRDefault="009D4676" w:rsidP="00CC33B0">
      <w:pPr>
        <w:autoSpaceDE w:val="0"/>
        <w:autoSpaceDN w:val="0"/>
        <w:adjustRightInd w:val="0"/>
        <w:jc w:val="both"/>
        <w:rPr>
          <w:rFonts w:eastAsia="TimesNewRoman"/>
        </w:rPr>
      </w:pPr>
      <w:r w:rsidRPr="00BC4731">
        <w:rPr>
          <w:rFonts w:eastAsia="TimesNewRoman"/>
        </w:rPr>
        <w:tab/>
        <w:t>Po dolasku na prethodnu provjeru od kandidata će se zatražiti predočenje odgovarajuće isprave (osobne iskaznice ili putovnice) radi utvrđivanja identiteta. Kandidati koji ne mogu dokazati identitet ne mogu pristupiti prethodnoj provjeri.</w:t>
      </w:r>
    </w:p>
    <w:p w14:paraId="1CBC2683" w14:textId="78E20C95" w:rsidR="00FD718D" w:rsidRPr="00BC4731" w:rsidRDefault="00FD718D" w:rsidP="00CC33B0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</w:rPr>
        <w:t>Ako kandidat ne pristupi razgovoru (intervju) u zakazanom terminu smatra se da je povukao prijavu na natječaj i više se ne smatra kandidatom.</w:t>
      </w:r>
    </w:p>
    <w:p w14:paraId="49937863" w14:textId="29269BD4" w:rsidR="009D4676" w:rsidRPr="00BC4731" w:rsidRDefault="009D4676" w:rsidP="00CC33B0">
      <w:pPr>
        <w:autoSpaceDE w:val="0"/>
        <w:autoSpaceDN w:val="0"/>
        <w:adjustRightInd w:val="0"/>
        <w:jc w:val="both"/>
        <w:rPr>
          <w:rFonts w:eastAsia="TimesNewRoman"/>
        </w:rPr>
      </w:pPr>
      <w:r w:rsidRPr="00BC4731">
        <w:rPr>
          <w:rFonts w:eastAsia="TimesNewRoman"/>
        </w:rPr>
        <w:tab/>
      </w:r>
      <w:r w:rsidR="00CC33B0">
        <w:rPr>
          <w:rFonts w:eastAsia="TimesNewRoman"/>
        </w:rPr>
        <w:t>Intervju</w:t>
      </w:r>
      <w:r w:rsidRPr="00BC4731">
        <w:rPr>
          <w:rFonts w:eastAsia="TimesNewRoman"/>
        </w:rPr>
        <w:t xml:space="preserve"> traje maksimalno </w:t>
      </w:r>
      <w:r w:rsidR="00CC33B0">
        <w:rPr>
          <w:rFonts w:eastAsia="TimesNewRoman"/>
        </w:rPr>
        <w:t>3</w:t>
      </w:r>
      <w:r w:rsidRPr="00BC4731">
        <w:rPr>
          <w:rFonts w:eastAsia="TimesNewRoman"/>
        </w:rPr>
        <w:t>0 minuta.</w:t>
      </w:r>
    </w:p>
    <w:p w14:paraId="397E4495" w14:textId="77777777" w:rsidR="009D4676" w:rsidRPr="00BC4731" w:rsidRDefault="009D4676" w:rsidP="009D4676">
      <w:pPr>
        <w:autoSpaceDE w:val="0"/>
        <w:autoSpaceDN w:val="0"/>
        <w:adjustRightInd w:val="0"/>
        <w:jc w:val="both"/>
        <w:rPr>
          <w:rFonts w:eastAsia="TimesNewRoman"/>
        </w:rPr>
      </w:pPr>
      <w:r w:rsidRPr="00BC4731">
        <w:rPr>
          <w:rFonts w:eastAsia="TimesNewRoman"/>
        </w:rPr>
        <w:tab/>
        <w:t>Povjerenstvo za provedbu Natječaja kroz intervju s kandidatima utvrđuje snalažljivost,</w:t>
      </w:r>
    </w:p>
    <w:p w14:paraId="3C19E112" w14:textId="4853D864" w:rsidR="009D4676" w:rsidRPr="00BC4731" w:rsidRDefault="009D4676" w:rsidP="009D4676">
      <w:pPr>
        <w:autoSpaceDE w:val="0"/>
        <w:autoSpaceDN w:val="0"/>
        <w:adjustRightInd w:val="0"/>
        <w:jc w:val="both"/>
        <w:rPr>
          <w:rFonts w:eastAsia="TimesNewRoman"/>
        </w:rPr>
      </w:pPr>
      <w:r w:rsidRPr="00BC4731">
        <w:rPr>
          <w:rFonts w:eastAsia="TimesNewRoman"/>
        </w:rPr>
        <w:t>komunikativnost, kreativnost i motivaciju za rad u Općini Podravske Sesvete.</w:t>
      </w:r>
    </w:p>
    <w:p w14:paraId="6F1DEF55" w14:textId="77777777" w:rsidR="00CC33B0" w:rsidRDefault="009D4676" w:rsidP="009D4676">
      <w:pPr>
        <w:autoSpaceDE w:val="0"/>
        <w:autoSpaceDN w:val="0"/>
        <w:adjustRightInd w:val="0"/>
        <w:jc w:val="both"/>
        <w:rPr>
          <w:rFonts w:eastAsia="TimesNewRoman"/>
          <w:b/>
          <w:bCs/>
        </w:rPr>
      </w:pPr>
      <w:r w:rsidRPr="00BC4731">
        <w:rPr>
          <w:rFonts w:eastAsia="TimesNewRoman"/>
          <w:b/>
          <w:bCs/>
        </w:rPr>
        <w:tab/>
        <w:t xml:space="preserve"> </w:t>
      </w:r>
    </w:p>
    <w:p w14:paraId="47DC3A51" w14:textId="3EC0C537" w:rsidR="009D4676" w:rsidRPr="00BC4731" w:rsidRDefault="009D4676" w:rsidP="009D4676">
      <w:pPr>
        <w:autoSpaceDE w:val="0"/>
        <w:autoSpaceDN w:val="0"/>
        <w:adjustRightInd w:val="0"/>
        <w:jc w:val="both"/>
        <w:rPr>
          <w:rFonts w:eastAsia="TimesNewRoman"/>
        </w:rPr>
      </w:pPr>
      <w:r>
        <w:rPr>
          <w:rFonts w:eastAsia="TimesNewRoman"/>
          <w:b/>
          <w:bCs/>
        </w:rPr>
        <w:t>P</w:t>
      </w:r>
      <w:r w:rsidRPr="00BC4731">
        <w:rPr>
          <w:rFonts w:eastAsia="TimesNewRoman"/>
          <w:b/>
          <w:bCs/>
        </w:rPr>
        <w:t>oziv za testiranje</w:t>
      </w:r>
      <w:r>
        <w:rPr>
          <w:rFonts w:eastAsia="TimesNewRoman"/>
          <w:b/>
          <w:bCs/>
        </w:rPr>
        <w:t>:</w:t>
      </w:r>
      <w:r w:rsidRPr="00BC4731">
        <w:rPr>
          <w:rFonts w:eastAsia="TimesNewRoman"/>
          <w:b/>
          <w:bCs/>
        </w:rPr>
        <w:t xml:space="preserve"> </w:t>
      </w:r>
      <w:r w:rsidR="00CC33B0">
        <w:rPr>
          <w:rFonts w:eastAsia="TimesNewRoman"/>
        </w:rPr>
        <w:t>Intervju s kandidatima obavit će se 26. kolovoza 2025. godine u 10 sati.</w:t>
      </w:r>
    </w:p>
    <w:p w14:paraId="66B619E7" w14:textId="77777777" w:rsidR="009D4676" w:rsidRPr="00BC4731" w:rsidRDefault="009D4676" w:rsidP="009D4676">
      <w:pPr>
        <w:autoSpaceDE w:val="0"/>
        <w:autoSpaceDN w:val="0"/>
        <w:adjustRightInd w:val="0"/>
        <w:rPr>
          <w:rFonts w:eastAsia="TimesNewRoman"/>
        </w:rPr>
      </w:pPr>
    </w:p>
    <w:p w14:paraId="730CA302" w14:textId="77777777" w:rsidR="009D4676" w:rsidRPr="00817EF8" w:rsidRDefault="009D4676" w:rsidP="009D4676">
      <w:pPr>
        <w:autoSpaceDE w:val="0"/>
        <w:autoSpaceDN w:val="0"/>
        <w:adjustRightInd w:val="0"/>
        <w:rPr>
          <w:rFonts w:eastAsia="TimesNewRoman"/>
          <w:b/>
        </w:rPr>
      </w:pP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>
        <w:rPr>
          <w:rFonts w:eastAsia="TimesNewRoman"/>
        </w:rPr>
        <w:tab/>
      </w:r>
      <w:r w:rsidRPr="00817EF8">
        <w:rPr>
          <w:rFonts w:eastAsia="TimesNewRoman"/>
          <w:b/>
        </w:rPr>
        <w:t>Povjerenstvo za provedbu natječaja</w:t>
      </w:r>
    </w:p>
    <w:p w14:paraId="46D679BD" w14:textId="77777777" w:rsidR="00121D54" w:rsidRDefault="00121D54" w:rsidP="00121D54">
      <w:pPr>
        <w:widowControl w:val="0"/>
        <w:rPr>
          <w:snapToGrid w:val="0"/>
        </w:rPr>
      </w:pPr>
    </w:p>
    <w:p w14:paraId="2D0924CC" w14:textId="77777777" w:rsidR="00121D54" w:rsidRDefault="00121D54" w:rsidP="00121D54">
      <w:pPr>
        <w:widowControl w:val="0"/>
        <w:rPr>
          <w:snapToGrid w:val="0"/>
        </w:rPr>
      </w:pPr>
    </w:p>
    <w:p w14:paraId="52D5777B" w14:textId="77777777" w:rsidR="00121D54" w:rsidRDefault="00121D54" w:rsidP="00121D54">
      <w:pPr>
        <w:widowControl w:val="0"/>
        <w:rPr>
          <w:snapToGrid w:val="0"/>
        </w:rPr>
      </w:pPr>
    </w:p>
    <w:p w14:paraId="62558D90" w14:textId="77777777" w:rsidR="00121D54" w:rsidRDefault="00121D54" w:rsidP="00121D54">
      <w:pPr>
        <w:widowControl w:val="0"/>
        <w:rPr>
          <w:snapToGrid w:val="0"/>
        </w:rPr>
      </w:pPr>
    </w:p>
    <w:p w14:paraId="0724AC07" w14:textId="77777777" w:rsidR="00650E26" w:rsidRPr="00A842B0" w:rsidRDefault="00650E26" w:rsidP="00650E26">
      <w:pPr>
        <w:autoSpaceDE w:val="0"/>
        <w:autoSpaceDN w:val="0"/>
        <w:adjustRightInd w:val="0"/>
        <w:jc w:val="both"/>
        <w:rPr>
          <w:iCs/>
          <w:color w:val="000000"/>
        </w:rPr>
      </w:pPr>
    </w:p>
    <w:p w14:paraId="24E82C70" w14:textId="77777777" w:rsidR="008F2899" w:rsidRPr="00A842B0" w:rsidRDefault="008F2899" w:rsidP="00650E26">
      <w:pPr>
        <w:pStyle w:val="StandardWeb"/>
        <w:spacing w:before="0" w:beforeAutospacing="0" w:after="0" w:afterAutospacing="0"/>
        <w:jc w:val="both"/>
        <w:rPr>
          <w:b/>
        </w:rPr>
      </w:pPr>
    </w:p>
    <w:p w14:paraId="79FD7863" w14:textId="77777777" w:rsidR="00650E26" w:rsidRPr="00A842B0" w:rsidRDefault="00121D54" w:rsidP="00650E2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00548C" w14:textId="77777777" w:rsidR="00041B19" w:rsidRPr="00A842B0" w:rsidRDefault="00041B19"/>
    <w:sectPr w:rsidR="00041B19" w:rsidRPr="00A842B0" w:rsidSect="000B0B4A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01B5"/>
    <w:multiLevelType w:val="hybridMultilevel"/>
    <w:tmpl w:val="5F0CACE0"/>
    <w:lvl w:ilvl="0" w:tplc="F65A7A3E">
      <w:start w:val="1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330"/>
    <w:multiLevelType w:val="hybridMultilevel"/>
    <w:tmpl w:val="B28AF5FA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6772"/>
    <w:multiLevelType w:val="hybridMultilevel"/>
    <w:tmpl w:val="BCB2A0D2"/>
    <w:lvl w:ilvl="0" w:tplc="EE9093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F3985"/>
    <w:multiLevelType w:val="hybridMultilevel"/>
    <w:tmpl w:val="E77AC3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61ACA"/>
    <w:multiLevelType w:val="hybridMultilevel"/>
    <w:tmpl w:val="363CE4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4730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83154E7"/>
    <w:multiLevelType w:val="hybridMultilevel"/>
    <w:tmpl w:val="8BF251AA"/>
    <w:lvl w:ilvl="0" w:tplc="EE9093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A40362"/>
    <w:multiLevelType w:val="hybridMultilevel"/>
    <w:tmpl w:val="102233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971C1"/>
    <w:multiLevelType w:val="hybridMultilevel"/>
    <w:tmpl w:val="7B981770"/>
    <w:lvl w:ilvl="0" w:tplc="C826D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A767B"/>
    <w:multiLevelType w:val="hybridMultilevel"/>
    <w:tmpl w:val="4EDA8332"/>
    <w:lvl w:ilvl="0" w:tplc="EE9093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F55AD"/>
    <w:multiLevelType w:val="hybridMultilevel"/>
    <w:tmpl w:val="F63CEA5A"/>
    <w:lvl w:ilvl="0" w:tplc="16340E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87FA2"/>
    <w:multiLevelType w:val="hybridMultilevel"/>
    <w:tmpl w:val="830CFF74"/>
    <w:lvl w:ilvl="0" w:tplc="A50C32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968AE"/>
    <w:multiLevelType w:val="hybridMultilevel"/>
    <w:tmpl w:val="9600FD02"/>
    <w:lvl w:ilvl="0" w:tplc="733E8A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5C2ACE"/>
    <w:multiLevelType w:val="hybridMultilevel"/>
    <w:tmpl w:val="114C124E"/>
    <w:lvl w:ilvl="0" w:tplc="0352C974">
      <w:start w:val="3"/>
      <w:numFmt w:val="bullet"/>
      <w:lvlText w:val="-"/>
      <w:lvlJc w:val="left"/>
      <w:pPr>
        <w:tabs>
          <w:tab w:val="num" w:pos="1072"/>
        </w:tabs>
        <w:ind w:left="107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92"/>
        </w:tabs>
        <w:ind w:left="17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2"/>
        </w:tabs>
        <w:ind w:left="3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2"/>
        </w:tabs>
        <w:ind w:left="39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2"/>
        </w:tabs>
        <w:ind w:left="4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2"/>
        </w:tabs>
        <w:ind w:left="5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2"/>
        </w:tabs>
        <w:ind w:left="61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2"/>
        </w:tabs>
        <w:ind w:left="6832" w:hanging="360"/>
      </w:pPr>
      <w:rPr>
        <w:rFonts w:ascii="Wingdings" w:hAnsi="Wingdings" w:hint="default"/>
      </w:rPr>
    </w:lvl>
  </w:abstractNum>
  <w:abstractNum w:abstractNumId="14" w15:restartNumberingAfterBreak="0">
    <w:nsid w:val="7903406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46484358">
    <w:abstractNumId w:val="9"/>
  </w:num>
  <w:num w:numId="2" w16cid:durableId="906308868">
    <w:abstractNumId w:val="6"/>
  </w:num>
  <w:num w:numId="3" w16cid:durableId="459999630">
    <w:abstractNumId w:val="2"/>
  </w:num>
  <w:num w:numId="4" w16cid:durableId="2114085953">
    <w:abstractNumId w:val="10"/>
  </w:num>
  <w:num w:numId="5" w16cid:durableId="1396590082">
    <w:abstractNumId w:val="7"/>
  </w:num>
  <w:num w:numId="6" w16cid:durableId="987053351">
    <w:abstractNumId w:val="0"/>
  </w:num>
  <w:num w:numId="7" w16cid:durableId="415133970">
    <w:abstractNumId w:val="3"/>
  </w:num>
  <w:num w:numId="8" w16cid:durableId="263921033">
    <w:abstractNumId w:val="13"/>
  </w:num>
  <w:num w:numId="9" w16cid:durableId="254286949">
    <w:abstractNumId w:val="5"/>
  </w:num>
  <w:num w:numId="10" w16cid:durableId="1079717837">
    <w:abstractNumId w:val="14"/>
  </w:num>
  <w:num w:numId="11" w16cid:durableId="771054382">
    <w:abstractNumId w:val="4"/>
  </w:num>
  <w:num w:numId="12" w16cid:durableId="1358964997">
    <w:abstractNumId w:val="12"/>
  </w:num>
  <w:num w:numId="13" w16cid:durableId="2522055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4454572">
    <w:abstractNumId w:val="1"/>
  </w:num>
  <w:num w:numId="15" w16cid:durableId="11975065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26"/>
    <w:rsid w:val="000205B9"/>
    <w:rsid w:val="00026837"/>
    <w:rsid w:val="00041B19"/>
    <w:rsid w:val="000A0F0B"/>
    <w:rsid w:val="000B0B4A"/>
    <w:rsid w:val="00121D54"/>
    <w:rsid w:val="00132BDA"/>
    <w:rsid w:val="00152960"/>
    <w:rsid w:val="00155033"/>
    <w:rsid w:val="00183117"/>
    <w:rsid w:val="001F3D06"/>
    <w:rsid w:val="0020757B"/>
    <w:rsid w:val="002836B2"/>
    <w:rsid w:val="00394F68"/>
    <w:rsid w:val="00470A6B"/>
    <w:rsid w:val="00490223"/>
    <w:rsid w:val="00650E26"/>
    <w:rsid w:val="006C40C3"/>
    <w:rsid w:val="006E1CC8"/>
    <w:rsid w:val="006F72E7"/>
    <w:rsid w:val="007855DC"/>
    <w:rsid w:val="00862321"/>
    <w:rsid w:val="008B5315"/>
    <w:rsid w:val="008F2899"/>
    <w:rsid w:val="009D4676"/>
    <w:rsid w:val="00A65018"/>
    <w:rsid w:val="00A842AD"/>
    <w:rsid w:val="00A842B0"/>
    <w:rsid w:val="00AB4560"/>
    <w:rsid w:val="00B719A9"/>
    <w:rsid w:val="00CC33B0"/>
    <w:rsid w:val="00E00A00"/>
    <w:rsid w:val="00ED648D"/>
    <w:rsid w:val="00F84C5E"/>
    <w:rsid w:val="00FD0403"/>
    <w:rsid w:val="00FD718D"/>
    <w:rsid w:val="00FF2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4888"/>
  <w15:docId w15:val="{BB933189-4572-430E-BA53-7A563B76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650E26"/>
    <w:pPr>
      <w:spacing w:before="100" w:beforeAutospacing="1" w:after="100" w:afterAutospacing="1"/>
    </w:pPr>
  </w:style>
  <w:style w:type="character" w:styleId="Hiperveza">
    <w:name w:val="Hyperlink"/>
    <w:uiPriority w:val="99"/>
    <w:unhideWhenUsed/>
    <w:rsid w:val="00650E26"/>
    <w:rPr>
      <w:color w:val="0000FF"/>
      <w:u w:val="single"/>
    </w:rPr>
  </w:style>
  <w:style w:type="character" w:styleId="Naglaeno">
    <w:name w:val="Strong"/>
    <w:uiPriority w:val="22"/>
    <w:qFormat/>
    <w:rsid w:val="000A0F0B"/>
    <w:rPr>
      <w:b/>
      <w:bCs/>
    </w:rPr>
  </w:style>
  <w:style w:type="paragraph" w:styleId="Odlomakpopisa">
    <w:name w:val="List Paragraph"/>
    <w:basedOn w:val="Normal"/>
    <w:uiPriority w:val="34"/>
    <w:qFormat/>
    <w:rsid w:val="000A0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ravske-sesvet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Opcina Podravske Sesvete</cp:lastModifiedBy>
  <cp:revision>3</cp:revision>
  <dcterms:created xsi:type="dcterms:W3CDTF">2025-08-22T06:38:00Z</dcterms:created>
  <dcterms:modified xsi:type="dcterms:W3CDTF">2025-08-22T06:45:00Z</dcterms:modified>
</cp:coreProperties>
</file>